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B5" w:rsidRPr="00695FB5" w:rsidRDefault="00695FB5" w:rsidP="00695FB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br/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УТВЕРЖДЕНО</w:t>
      </w:r>
    </w:p>
    <w:p w:rsidR="00695FB5" w:rsidRPr="00695FB5" w:rsidRDefault="00695FB5" w:rsidP="00695FB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Постановление</w:t>
      </w:r>
    </w:p>
    <w:p w:rsidR="00695FB5" w:rsidRPr="00695FB5" w:rsidRDefault="00695FB5" w:rsidP="00695FB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Министерства здравоохранения</w:t>
      </w:r>
    </w:p>
    <w:p w:rsidR="00695FB5" w:rsidRPr="00695FB5" w:rsidRDefault="00695FB5" w:rsidP="00695FB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</w:t>
      </w:r>
    </w:p>
    <w:p w:rsidR="00695FB5" w:rsidRPr="00695FB5" w:rsidRDefault="00695FB5" w:rsidP="00695FB5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                                             </w:t>
      </w:r>
      <w:r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 xml:space="preserve">           </w:t>
      </w:r>
      <w:bookmarkStart w:id="0" w:name="_GoBack"/>
      <w:bookmarkEnd w:id="0"/>
      <w:r w:rsidRPr="00695FB5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 21.02.2022 N 13</w:t>
      </w:r>
    </w:p>
    <w:p w:rsidR="00695FB5" w:rsidRPr="00695FB5" w:rsidRDefault="00695FB5" w:rsidP="00695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695FB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РЕГЛАМЕНТ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  <w:r w:rsidRPr="00695FB5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АДМИНИСТРАТИВНОЙ ПРОЦЕДУРЫ, ОСУЩЕСТВЛЯЕМОЙ В ОТНОШЕНИИ СУБЪЕКТОВ ХОЗЯЙСТВОВАНИЯ, ПО ПОДПУНКТУ 3.3.3 "ПОЛУЧЕНИЕ САНИТАРНО-ГИГИЕНИЧЕСКОГО ЗАКЛЮЧЕНИЯ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ИНФРАСТРУКТУРЫ"</w:t>
      </w:r>
    </w:p>
    <w:p w:rsidR="00695FB5" w:rsidRPr="00695FB5" w:rsidRDefault="00695FB5" w:rsidP="00695F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Особенности осуществления административной процедуры: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proofErr w:type="gramStart"/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1.1. наименование уполномоченного органа (подведомственность административной процедуры) - государственное учреждение "Республиканский центр гигиены, эпидемиологии и общественного здоровья" (далее - ГУ </w:t>
      </w:r>
      <w:proofErr w:type="spellStart"/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РЦГЭиОЗ</w:t>
      </w:r>
      <w:proofErr w:type="spellEnd"/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), государственное учреждение "Центр гигиены и эпидемиологии" Управления делами Президента Республики Беларусь (далее - ГУ "Центр гигиены и эпидемиологии"), областные центры гигиены, эпидемиологии и общественного здоровья, государственное учреждение "Минский городской центр гигиены и эпидемиологии" (далее - Минский городской центр гигиены и эпидемиологии), городские, районные</w:t>
      </w:r>
      <w:proofErr w:type="gramEnd"/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, зональные и районные в городах центры гигиены и эпидемиологии;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Декрет Президента Республики Беларусь от 23 ноября 2017 г. N 7 "О развитии предпринимательства";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28 октября 2008 г. N 433-З "Об основах административных процедур";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Закон Республики Беларусь от 7 января 2012 г. N 340-З "О санитарно-эпидемиологическом благополучии населения";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Указ Президента Республики Беларусь от 25 июня 2021 г. N 240 "Об административных процедурах, осуществляемых в отношении субъектов хозяйствования";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постановление Совета Министров Республики Беларусь от 24 сентября 2021 г. N 548 "Об административных процедурах, осуществляемых в отношении субъектов хозяйствования";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Положение 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N 119.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3839"/>
        <w:gridCol w:w="3003"/>
      </w:tblGrid>
      <w:tr w:rsidR="00695FB5" w:rsidRPr="00695FB5" w:rsidTr="00695FB5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 и (или) сведений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695FB5" w:rsidRPr="00695FB5" w:rsidTr="00695FB5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заявление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должно содержать сведения, предусмотренные в части первой пункта 5 статьи 14 Закона Республики Беларусь "Об основах административных процедур"</w:t>
            </w:r>
          </w:p>
        </w:tc>
        <w:tc>
          <w:tcPr>
            <w:tcW w:w="3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в письменной форме:</w:t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в ходе приема заинтересованного лица;</w:t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по почте;</w:t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нарочным (курьером)</w:t>
            </w:r>
          </w:p>
        </w:tc>
      </w:tr>
      <w:tr w:rsidR="00695FB5" w:rsidRPr="00695FB5" w:rsidTr="00695FB5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5FB5" w:rsidRPr="00695FB5" w:rsidTr="00695FB5"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проектная документация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5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 подаче заявления уполномоченный орган вправе потребовать от заинтересованного лица документы, предусмотренные в абзацах втором - седьмом части первой пункта 2 статьи 15 Закона Республики Беларусь "Об основах административных процедур".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3"/>
        <w:gridCol w:w="1714"/>
        <w:gridCol w:w="2608"/>
      </w:tblGrid>
      <w:tr w:rsidR="00695FB5" w:rsidRPr="00695FB5" w:rsidTr="00695FB5"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Срок действия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</w:t>
            </w:r>
          </w:p>
        </w:tc>
      </w:tr>
      <w:tr w:rsidR="00695FB5" w:rsidRPr="00695FB5" w:rsidTr="00695FB5"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(положительное)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3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  <w:tr w:rsidR="00695FB5" w:rsidRPr="00695FB5" w:rsidTr="00695FB5">
        <w:tc>
          <w:tcPr>
            <w:tcW w:w="6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санитарно-гигиеническое заключение (отрицательное)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бессрочно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- плата за услуги: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4.1. затраты, непосредственно связанные с оказанием услуг (работ) при осуществлении административной процедуры: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материалы, используемые при оказании услуг при осуществлении административной процедуры;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коммунальные услуги;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услуги связи;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транспортные затраты;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иные услуги сторонних организаций (в том числе охрана, текущий ремонт и обслуживание);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командировочные расходы;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5. Порядок подачи (отзыва) административной жалобы:</w:t>
      </w:r>
    </w:p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3"/>
        <w:gridCol w:w="3452"/>
      </w:tblGrid>
      <w:tr w:rsidR="00695FB5" w:rsidRPr="00695FB5" w:rsidTr="00695FB5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FB5" w:rsidRPr="00695FB5" w:rsidRDefault="00695FB5" w:rsidP="0069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95FB5" w:rsidRPr="00695FB5" w:rsidTr="00695FB5"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здравоохранения - в отношении административных решений, принятых ГУ </w:t>
            </w:r>
            <w:proofErr w:type="spellStart"/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Управление делами Президента Республики Беларусь - в отношении административных решений, принятых ГУ "Центр гигиены и эпидемиологии";</w:t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 xml:space="preserve">ГУ </w:t>
            </w:r>
            <w:proofErr w:type="spellStart"/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РЦГЭиОЗ</w:t>
            </w:r>
            <w:proofErr w:type="spellEnd"/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 xml:space="preserve"> -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</w: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br w:type="textWrapping" w:clear="all"/>
              <w:t>областные центры гигиены, эпидемиологии и общественного здоровья, Минский городской центр гигиены и эпидемиологии -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4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FB5" w:rsidRPr="00695FB5" w:rsidRDefault="00695FB5" w:rsidP="00695F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5FB5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</w:tr>
    </w:tbl>
    <w:p w:rsidR="00695FB5" w:rsidRPr="00695FB5" w:rsidRDefault="00695FB5" w:rsidP="00695FB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695FB5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7E1FF2" w:rsidRPr="00695FB5" w:rsidRDefault="007E1FF2" w:rsidP="00695FB5"/>
    <w:sectPr w:rsidR="007E1FF2" w:rsidRPr="0069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8F"/>
    <w:rsid w:val="001E5B8F"/>
    <w:rsid w:val="00695FB5"/>
    <w:rsid w:val="007E1FF2"/>
    <w:rsid w:val="007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3</cp:revision>
  <dcterms:created xsi:type="dcterms:W3CDTF">2023-04-06T09:59:00Z</dcterms:created>
  <dcterms:modified xsi:type="dcterms:W3CDTF">2023-04-06T10:30:00Z</dcterms:modified>
</cp:coreProperties>
</file>