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5D3821" w:rsidRPr="005D3821" w:rsidRDefault="005D3821" w:rsidP="007F55C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D3821" w:rsidRDefault="005D3821" w:rsidP="005D382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bookmarkEnd w:id="0"/>
      <w:r w:rsidRPr="005D382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5D382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9.6.9 "ПОЛУЧЕНИЕ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ВОЗДЕЙСТВИЙ"</w:t>
      </w:r>
    </w:p>
    <w:p w:rsidR="005D3821" w:rsidRPr="005D3821" w:rsidRDefault="005D3821" w:rsidP="005D3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18 июня 2019 г. N 198-З "О радиационной безопасности";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Санитарные правила и нормы 2.6.1.8-38-2003 "Гигиенические требования к устройству и эксплуатации рентгеновских кабинетов, аппаратов и проведению рентгенологических исследований", утвержденные постановлением Главного государственного санитарного врача Республики Беларусь от 31 декабря 2003 г. N 223;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Санитарные нормы, правила и гигиенические нормативы "Гигиенические требования к проектированию и эксплуатации атомных электростанций", утвержденные постановлением Министерства здравоохранения Республики Беларусь от 31 марта 2010 г. N 39;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Санитарные нормы и правила "Требования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излучения", утвержденные постановлением Министерства здравоохранения Республики Беларусь от 31 декабря 2013 г. N 137;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Санитарные нормы и правила "Требования к обеспечению радиационной безопасности персонала и населения при обращении с радиоактивными отходами", утвержденные постановлением Министерства здравоохранения Республики Беларусь от 31 декабря 2015 г. N 142;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2900"/>
        <w:gridCol w:w="3577"/>
      </w:tblGrid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5D3821" w:rsidRPr="005D3821" w:rsidTr="005D3821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- ИИИ)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4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внесение платы (за 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приказа о создании комиссии по проверке знаний персонала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протокола проверки (оценки) знаний по вопросам ядерной и радиационной безопасности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приказа об определении перечня лиц, относящихся к персоналу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документа о профессиональной подготовке персонала (специалистов)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технического паспорта рентгеновского кабинета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радиационной безопасности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выполнении производственного </w:t>
            </w:r>
            <w:proofErr w:type="gramStart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радиационной безопасности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радиационно-гигиенического паспорта пользователя ИИИ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должно содержать сведения, 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письменной форме: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textWrapping" w:clear="all"/>
              <w:t>в ходе приема заинтересованного лица;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программа производственного контроля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должно содержать сведения, предусмотренные в части первой пункта 5 статьи 14 Закона Республики 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Беларусь "Об основах административных процедур"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письменной форме: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почте;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копия санитарного паспорта магнитно-резонансного томографа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11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эксплуатационная документация на лазерное изделие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821" w:rsidRPr="005D3821" w:rsidTr="005D3821"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результаты дозиметрического контроля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714"/>
        <w:gridCol w:w="2608"/>
      </w:tblGrid>
      <w:tr w:rsidR="005D3821" w:rsidRPr="005D3821" w:rsidTr="005D3821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5D3821" w:rsidRPr="005D3821" w:rsidTr="005D3821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санитарно-гигиеническое заключение 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(положительное) с приложением к нему санитарного паспорта на право работы с источниками ионизирующего излучения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бессрочно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5D3821" w:rsidRPr="005D3821" w:rsidTr="005D3821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санитарно-гигиеническое заключение (отрицательное)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3562"/>
      </w:tblGrid>
      <w:tr w:rsidR="005D3821" w:rsidRPr="005D3821" w:rsidTr="005D3821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21" w:rsidRPr="005D3821" w:rsidRDefault="005D3821" w:rsidP="005D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5D3821" w:rsidRPr="005D3821" w:rsidTr="005D3821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21" w:rsidRPr="005D3821" w:rsidRDefault="005D3821" w:rsidP="005D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2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D3821" w:rsidRPr="005D3821" w:rsidRDefault="005D3821" w:rsidP="005D38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5D382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5D3821" w:rsidRDefault="005D3821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sectPr w:rsidR="005D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5D3821"/>
    <w:rsid w:val="007673D3"/>
    <w:rsid w:val="007E1FF2"/>
    <w:rsid w:val="007F55CB"/>
    <w:rsid w:val="009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5</cp:revision>
  <dcterms:created xsi:type="dcterms:W3CDTF">2023-04-06T09:59:00Z</dcterms:created>
  <dcterms:modified xsi:type="dcterms:W3CDTF">2023-04-07T13:25:00Z</dcterms:modified>
</cp:coreProperties>
</file>