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A" w:rsidRPr="00462C0B" w:rsidRDefault="006352EA" w:rsidP="00A82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0B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«Слуцкий зональный центр гигиены и эпидемиологии» сообщает, что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в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A136CC">
        <w:rPr>
          <w:rFonts w:ascii="Times New Roman" w:hAnsi="Times New Roman" w:cs="Times New Roman"/>
          <w:sz w:val="28"/>
          <w:szCs w:val="28"/>
        </w:rPr>
        <w:t>но</w:t>
      </w:r>
      <w:r w:rsidR="00D977C2">
        <w:rPr>
          <w:rFonts w:ascii="Times New Roman" w:hAnsi="Times New Roman" w:cs="Times New Roman"/>
          <w:sz w:val="28"/>
          <w:szCs w:val="28"/>
        </w:rPr>
        <w:t>ябре</w:t>
      </w:r>
      <w:r w:rsidR="006B5C29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2023</w:t>
      </w:r>
      <w:r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sz w:val="28"/>
          <w:szCs w:val="28"/>
        </w:rPr>
        <w:t>года планируется</w:t>
      </w:r>
      <w:r w:rsidRPr="00462C0B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034CB4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b/>
          <w:sz w:val="28"/>
          <w:szCs w:val="28"/>
        </w:rPr>
        <w:t xml:space="preserve">мониторингов 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на субъектах хозяйствования </w:t>
      </w:r>
      <w:r w:rsidRPr="00462C0B">
        <w:rPr>
          <w:rFonts w:ascii="Times New Roman" w:hAnsi="Times New Roman" w:cs="Times New Roman"/>
          <w:sz w:val="28"/>
          <w:szCs w:val="28"/>
        </w:rPr>
        <w:t xml:space="preserve">и их </w:t>
      </w:r>
      <w:r w:rsidR="00A827D7" w:rsidRPr="00462C0B">
        <w:rPr>
          <w:rFonts w:ascii="Times New Roman" w:hAnsi="Times New Roman" w:cs="Times New Roman"/>
          <w:sz w:val="28"/>
          <w:szCs w:val="28"/>
        </w:rPr>
        <w:t>объекта</w:t>
      </w:r>
      <w:r w:rsidRPr="00462C0B">
        <w:rPr>
          <w:rFonts w:ascii="Times New Roman" w:hAnsi="Times New Roman" w:cs="Times New Roman"/>
          <w:sz w:val="28"/>
          <w:szCs w:val="28"/>
        </w:rPr>
        <w:t>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расположенных на территории Слуцкого района,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согласно таблице</w:t>
      </w: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943"/>
        <w:gridCol w:w="3119"/>
        <w:gridCol w:w="2835"/>
        <w:gridCol w:w="2126"/>
        <w:gridCol w:w="2126"/>
        <w:gridCol w:w="1701"/>
      </w:tblGrid>
      <w:tr w:rsidR="00950946" w:rsidRPr="00462C0B" w:rsidTr="00FD2908">
        <w:trPr>
          <w:gridBefore w:val="1"/>
          <w:wBefore w:w="34" w:type="dxa"/>
        </w:trPr>
        <w:tc>
          <w:tcPr>
            <w:tcW w:w="2943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3119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835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126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2126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701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490E5F" w:rsidRPr="00462C0B" w:rsidTr="00FD2908">
        <w:trPr>
          <w:gridBefore w:val="1"/>
          <w:wBefore w:w="34" w:type="dxa"/>
        </w:trPr>
        <w:tc>
          <w:tcPr>
            <w:tcW w:w="2943" w:type="dxa"/>
          </w:tcPr>
          <w:p w:rsidR="00D977C2" w:rsidRDefault="00A80CD4" w:rsidP="00D977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 w:colFirst="4" w:colLast="4"/>
            <w:r w:rsidRPr="00A80CD4">
              <w:rPr>
                <w:rFonts w:ascii="Times New Roman" w:hAnsi="Times New Roman" w:cs="Times New Roman"/>
                <w:color w:val="000000" w:themeColor="text1"/>
                <w:sz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СлуцкОблГарант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  <w:p w:rsidR="00A80CD4" w:rsidRPr="00A80CD4" w:rsidRDefault="00A80CD4" w:rsidP="00D977C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УНП 100055171</w:t>
            </w:r>
          </w:p>
        </w:tc>
        <w:tc>
          <w:tcPr>
            <w:tcW w:w="3119" w:type="dxa"/>
          </w:tcPr>
          <w:p w:rsidR="00D977C2" w:rsidRPr="00A136CC" w:rsidRDefault="00A80CD4" w:rsidP="00FD5F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CD4">
              <w:rPr>
                <w:rFonts w:ascii="Times New Roman" w:hAnsi="Times New Roman" w:cs="Times New Roman"/>
                <w:color w:val="000000" w:themeColor="text1"/>
                <w:sz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СлуцкОблГарант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835" w:type="dxa"/>
          </w:tcPr>
          <w:p w:rsidR="00D977C2" w:rsidRPr="00A80CD4" w:rsidRDefault="00A80CD4" w:rsidP="00D977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A80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Слуцк, ул. Комсомольская, 5А</w:t>
            </w:r>
          </w:p>
        </w:tc>
        <w:tc>
          <w:tcPr>
            <w:tcW w:w="2126" w:type="dxa"/>
          </w:tcPr>
          <w:p w:rsidR="00490E5F" w:rsidRPr="00A136CC" w:rsidRDefault="00A80CD4" w:rsidP="00D977C2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  <w:r w:rsidRPr="00A35A5C">
              <w:rPr>
                <w:b/>
                <w:sz w:val="24"/>
                <w:szCs w:val="24"/>
                <w:lang w:val="ru-RU" w:eastAsia="ru-RU"/>
              </w:rPr>
              <w:t>Плановый, первичный</w:t>
            </w:r>
          </w:p>
        </w:tc>
        <w:tc>
          <w:tcPr>
            <w:tcW w:w="2126" w:type="dxa"/>
          </w:tcPr>
          <w:p w:rsidR="00490E5F" w:rsidRPr="00FD2908" w:rsidRDefault="00A80CD4" w:rsidP="00FD5F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D2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FD290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490E5F" w:rsidRPr="00462C0B" w:rsidRDefault="00490E5F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A136CC">
              <w:rPr>
                <w:sz w:val="24"/>
                <w:szCs w:val="24"/>
                <w:lang w:val="ru-RU" w:eastAsia="ru-RU"/>
              </w:rPr>
              <w:t>ноя</w:t>
            </w:r>
            <w:r w:rsidR="00D977C2">
              <w:rPr>
                <w:sz w:val="24"/>
                <w:szCs w:val="24"/>
                <w:lang w:val="ru-RU" w:eastAsia="ru-RU"/>
              </w:rPr>
              <w:t>брь</w:t>
            </w:r>
          </w:p>
        </w:tc>
      </w:tr>
      <w:tr w:rsidR="00A80CD4" w:rsidRPr="00462C0B" w:rsidTr="00FD2908">
        <w:trPr>
          <w:gridBefore w:val="1"/>
          <w:wBefore w:w="34" w:type="dxa"/>
        </w:trPr>
        <w:tc>
          <w:tcPr>
            <w:tcW w:w="2943" w:type="dxa"/>
          </w:tcPr>
          <w:p w:rsidR="00A80CD4" w:rsidRPr="00A80CD4" w:rsidRDefault="00A80CD4" w:rsidP="00A80C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ООО «Квант-Сервис» УНП 600446205</w:t>
            </w:r>
          </w:p>
        </w:tc>
        <w:tc>
          <w:tcPr>
            <w:tcW w:w="3119" w:type="dxa"/>
          </w:tcPr>
          <w:p w:rsidR="00A80CD4" w:rsidRPr="00A80CD4" w:rsidRDefault="00A80CD4" w:rsidP="00FD5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ООО «Квант-Сервис»</w:t>
            </w:r>
          </w:p>
        </w:tc>
        <w:tc>
          <w:tcPr>
            <w:tcW w:w="2835" w:type="dxa"/>
          </w:tcPr>
          <w:p w:rsidR="00A80CD4" w:rsidRDefault="00A80CD4" w:rsidP="00D97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Слуцк, ул. Пугачева, 3</w:t>
            </w:r>
          </w:p>
        </w:tc>
        <w:tc>
          <w:tcPr>
            <w:tcW w:w="2126" w:type="dxa"/>
          </w:tcPr>
          <w:p w:rsidR="00A80CD4" w:rsidRPr="00A35A5C" w:rsidRDefault="00A80CD4" w:rsidP="00D977C2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35A5C">
              <w:rPr>
                <w:b/>
                <w:sz w:val="24"/>
                <w:szCs w:val="24"/>
                <w:lang w:val="ru-RU" w:eastAsia="ru-RU"/>
              </w:rPr>
              <w:t>Плановый, первичный</w:t>
            </w:r>
          </w:p>
        </w:tc>
        <w:tc>
          <w:tcPr>
            <w:tcW w:w="2126" w:type="dxa"/>
          </w:tcPr>
          <w:p w:rsidR="00A80CD4" w:rsidRPr="00FD2908" w:rsidRDefault="00A80CD4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FD290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A80CD4" w:rsidRDefault="00A80CD4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A35A5C" w:rsidRPr="00A35A5C" w:rsidTr="00FD2908">
        <w:trPr>
          <w:gridBefore w:val="1"/>
          <w:wBefore w:w="34" w:type="dxa"/>
        </w:trPr>
        <w:tc>
          <w:tcPr>
            <w:tcW w:w="2943" w:type="dxa"/>
          </w:tcPr>
          <w:p w:rsidR="00A35A5C" w:rsidRPr="00462C0B" w:rsidRDefault="00A35A5C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Слуцкое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ПМС»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5A5C" w:rsidRPr="00A35A5C" w:rsidRDefault="00A35A5C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база </w:t>
            </w:r>
          </w:p>
          <w:p w:rsidR="00A35A5C" w:rsidRPr="00A35A5C" w:rsidRDefault="00A35A5C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5C" w:rsidRPr="00A35A5C" w:rsidRDefault="00A35A5C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5C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</w:t>
            </w:r>
          </w:p>
          <w:p w:rsidR="00A35A5C" w:rsidRPr="00A35A5C" w:rsidRDefault="00A35A5C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5C" w:rsidRPr="00A35A5C" w:rsidRDefault="00A35A5C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5C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  <w:p w:rsidR="00A35A5C" w:rsidRPr="00A35A5C" w:rsidRDefault="00A35A5C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5C" w:rsidRPr="00A35A5C" w:rsidRDefault="00A35A5C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5C">
              <w:rPr>
                <w:rFonts w:ascii="Times New Roman" w:hAnsi="Times New Roman" w:cs="Times New Roman"/>
                <w:sz w:val="24"/>
                <w:szCs w:val="24"/>
              </w:rPr>
              <w:t>Насосная станция №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5A5C" w:rsidRPr="00A35A5C" w:rsidRDefault="00A35A5C" w:rsidP="0063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5C">
              <w:rPr>
                <w:rFonts w:ascii="Times New Roman" w:hAnsi="Times New Roman" w:cs="Times New Roman"/>
                <w:sz w:val="24"/>
                <w:szCs w:val="24"/>
              </w:rPr>
              <w:t>г. Слуцк, 95 км Слуцкого шоссе</w:t>
            </w:r>
          </w:p>
          <w:p w:rsidR="00A35A5C" w:rsidRPr="00A35A5C" w:rsidRDefault="00A35A5C" w:rsidP="0063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5C">
              <w:rPr>
                <w:rFonts w:ascii="Times New Roman" w:hAnsi="Times New Roman" w:cs="Times New Roman"/>
                <w:sz w:val="24"/>
                <w:szCs w:val="24"/>
              </w:rPr>
              <w:t>Слуцкий район, д. М. Быково</w:t>
            </w:r>
          </w:p>
          <w:p w:rsidR="00A35A5C" w:rsidRPr="00A35A5C" w:rsidRDefault="00A35A5C" w:rsidP="0063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5C">
              <w:rPr>
                <w:rFonts w:ascii="Times New Roman" w:hAnsi="Times New Roman" w:cs="Times New Roman"/>
                <w:sz w:val="24"/>
                <w:szCs w:val="24"/>
              </w:rPr>
              <w:t>Слуцкий район, д. Б. Быково</w:t>
            </w:r>
          </w:p>
          <w:p w:rsidR="00A35A5C" w:rsidRPr="00A35A5C" w:rsidRDefault="00A35A5C" w:rsidP="0063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5C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A35A5C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A35A5C">
              <w:rPr>
                <w:rFonts w:ascii="Times New Roman" w:hAnsi="Times New Roman" w:cs="Times New Roman"/>
                <w:sz w:val="24"/>
                <w:szCs w:val="24"/>
              </w:rPr>
              <w:t>. Вежи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5A5C" w:rsidRPr="00A35A5C" w:rsidRDefault="00A35A5C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35A5C">
              <w:rPr>
                <w:b/>
                <w:sz w:val="24"/>
                <w:szCs w:val="24"/>
                <w:lang w:val="ru-RU" w:eastAsia="ru-RU"/>
              </w:rPr>
              <w:t xml:space="preserve">Плановый, первичный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5A5C" w:rsidRPr="00FD2908" w:rsidRDefault="00A35A5C" w:rsidP="002752EC">
            <w:pPr>
              <w:jc w:val="both"/>
              <w:rPr>
                <w:rFonts w:ascii="Times New Roman" w:hAnsi="Times New Roman" w:cs="Times New Roman"/>
              </w:rPr>
            </w:pPr>
            <w:r w:rsidRPr="00FD2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FD290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A5C" w:rsidRPr="00A35A5C" w:rsidRDefault="00A35A5C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35A5C">
              <w:rPr>
                <w:sz w:val="24"/>
                <w:szCs w:val="24"/>
                <w:lang w:val="ru-RU" w:eastAsia="ru-RU"/>
              </w:rPr>
              <w:t xml:space="preserve"> ноябрь</w:t>
            </w:r>
          </w:p>
        </w:tc>
      </w:tr>
      <w:tr w:rsidR="00A35A5C" w:rsidRPr="001C28B5" w:rsidTr="00FD2908">
        <w:trPr>
          <w:gridBefore w:val="1"/>
          <w:wBefore w:w="34" w:type="dxa"/>
        </w:trPr>
        <w:tc>
          <w:tcPr>
            <w:tcW w:w="2943" w:type="dxa"/>
          </w:tcPr>
          <w:p w:rsidR="00A35A5C" w:rsidRPr="001C28B5" w:rsidRDefault="00A35A5C" w:rsidP="00A3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Частное производственно –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A35A5C" w:rsidRPr="001C28B5" w:rsidRDefault="00A35A5C" w:rsidP="0027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производственно –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A35A5C" w:rsidRPr="001C28B5" w:rsidRDefault="001F6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35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Слуцк, ул. Ленина, 331 Б</w:t>
            </w:r>
          </w:p>
        </w:tc>
        <w:tc>
          <w:tcPr>
            <w:tcW w:w="2126" w:type="dxa"/>
          </w:tcPr>
          <w:p w:rsidR="00A35A5C" w:rsidRPr="00A35A5C" w:rsidRDefault="00A35A5C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35A5C">
              <w:rPr>
                <w:b/>
                <w:sz w:val="24"/>
                <w:szCs w:val="24"/>
                <w:lang w:val="ru-RU" w:eastAsia="ru-RU"/>
              </w:rPr>
              <w:t xml:space="preserve">Плановый, первичный </w:t>
            </w:r>
          </w:p>
        </w:tc>
        <w:tc>
          <w:tcPr>
            <w:tcW w:w="2126" w:type="dxa"/>
          </w:tcPr>
          <w:p w:rsidR="00A35A5C" w:rsidRPr="00FD2908" w:rsidRDefault="00A35A5C" w:rsidP="002752EC">
            <w:pPr>
              <w:jc w:val="both"/>
              <w:rPr>
                <w:rFonts w:ascii="Times New Roman" w:hAnsi="Times New Roman" w:cs="Times New Roman"/>
              </w:rPr>
            </w:pPr>
            <w:r w:rsidRPr="00FD2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FD290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A35A5C" w:rsidRPr="00A35A5C" w:rsidRDefault="00A35A5C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35A5C">
              <w:rPr>
                <w:sz w:val="24"/>
                <w:szCs w:val="24"/>
                <w:lang w:val="ru-RU" w:eastAsia="ru-RU"/>
              </w:rPr>
              <w:t xml:space="preserve"> ноябрь</w:t>
            </w:r>
          </w:p>
        </w:tc>
      </w:tr>
      <w:tr w:rsidR="00A35A5C" w:rsidRPr="001C28B5" w:rsidTr="00FD2908">
        <w:trPr>
          <w:gridBefore w:val="1"/>
          <w:wBefore w:w="34" w:type="dxa"/>
        </w:trPr>
        <w:tc>
          <w:tcPr>
            <w:tcW w:w="2943" w:type="dxa"/>
          </w:tcPr>
          <w:p w:rsidR="00A35A5C" w:rsidRPr="001C28B5" w:rsidRDefault="00A35A5C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A35A5C" w:rsidRDefault="00A3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станция Слуцк</w:t>
            </w:r>
          </w:p>
          <w:p w:rsidR="00A35A5C" w:rsidRDefault="00A3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Новодворцы</w:t>
            </w:r>
            <w:proofErr w:type="spellEnd"/>
          </w:p>
          <w:p w:rsidR="00A35A5C" w:rsidRPr="001C28B5" w:rsidRDefault="00A3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</w:t>
            </w:r>
          </w:p>
        </w:tc>
        <w:tc>
          <w:tcPr>
            <w:tcW w:w="2835" w:type="dxa"/>
          </w:tcPr>
          <w:p w:rsidR="00A35A5C" w:rsidRDefault="001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5A5C">
              <w:rPr>
                <w:rFonts w:ascii="Times New Roman" w:hAnsi="Times New Roman" w:cs="Times New Roman"/>
                <w:sz w:val="24"/>
                <w:szCs w:val="24"/>
              </w:rPr>
              <w:t>. Слуцк, ул. Вокзальная, 1</w:t>
            </w:r>
          </w:p>
          <w:p w:rsidR="00A35A5C" w:rsidRDefault="00A3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Новодворцы</w:t>
            </w:r>
            <w:proofErr w:type="spellEnd"/>
          </w:p>
          <w:p w:rsidR="00A35A5C" w:rsidRPr="001C28B5" w:rsidRDefault="00A3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Вокзальная, 1</w:t>
            </w:r>
          </w:p>
        </w:tc>
        <w:tc>
          <w:tcPr>
            <w:tcW w:w="2126" w:type="dxa"/>
          </w:tcPr>
          <w:p w:rsidR="00A35A5C" w:rsidRPr="00A35A5C" w:rsidRDefault="00A35A5C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35A5C">
              <w:rPr>
                <w:b/>
                <w:sz w:val="24"/>
                <w:szCs w:val="24"/>
                <w:lang w:val="ru-RU" w:eastAsia="ru-RU"/>
              </w:rPr>
              <w:t xml:space="preserve">Плановый, первичный </w:t>
            </w:r>
          </w:p>
        </w:tc>
        <w:tc>
          <w:tcPr>
            <w:tcW w:w="2126" w:type="dxa"/>
          </w:tcPr>
          <w:p w:rsidR="00A35A5C" w:rsidRPr="00FD2908" w:rsidRDefault="00A35A5C" w:rsidP="002752EC">
            <w:pPr>
              <w:jc w:val="both"/>
              <w:rPr>
                <w:rFonts w:ascii="Times New Roman" w:hAnsi="Times New Roman" w:cs="Times New Roman"/>
              </w:rPr>
            </w:pPr>
            <w:r w:rsidRPr="00FD2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FD290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A35A5C" w:rsidRPr="00A35A5C" w:rsidRDefault="00A35A5C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35A5C">
              <w:rPr>
                <w:sz w:val="24"/>
                <w:szCs w:val="24"/>
                <w:lang w:val="ru-RU" w:eastAsia="ru-RU"/>
              </w:rPr>
              <w:t xml:space="preserve"> ноябрь</w:t>
            </w:r>
          </w:p>
        </w:tc>
      </w:tr>
      <w:tr w:rsidR="001F6083" w:rsidRPr="001C28B5" w:rsidTr="00FD2908">
        <w:trPr>
          <w:gridBefore w:val="1"/>
          <w:wBefore w:w="34" w:type="dxa"/>
        </w:trPr>
        <w:tc>
          <w:tcPr>
            <w:tcW w:w="2943" w:type="dxa"/>
          </w:tcPr>
          <w:p w:rsidR="001F6083" w:rsidRDefault="001F6083" w:rsidP="001F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«Слуцкий льнозавод»</w:t>
            </w:r>
          </w:p>
          <w:p w:rsidR="001F6083" w:rsidRDefault="001F6083" w:rsidP="001F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УНН 690657228</w:t>
            </w:r>
          </w:p>
        </w:tc>
        <w:tc>
          <w:tcPr>
            <w:tcW w:w="3119" w:type="dxa"/>
          </w:tcPr>
          <w:p w:rsidR="001F6083" w:rsidRDefault="001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база </w:t>
            </w:r>
          </w:p>
          <w:p w:rsidR="001F6083" w:rsidRDefault="001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</w:tc>
        <w:tc>
          <w:tcPr>
            <w:tcW w:w="2835" w:type="dxa"/>
          </w:tcPr>
          <w:p w:rsidR="001F6083" w:rsidRDefault="001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Ленина,300.</w:t>
            </w:r>
          </w:p>
        </w:tc>
        <w:tc>
          <w:tcPr>
            <w:tcW w:w="2126" w:type="dxa"/>
          </w:tcPr>
          <w:p w:rsidR="001F6083" w:rsidRPr="00A35A5C" w:rsidRDefault="001F6083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35A5C">
              <w:rPr>
                <w:b/>
                <w:sz w:val="24"/>
                <w:szCs w:val="24"/>
                <w:lang w:val="ru-RU" w:eastAsia="ru-RU"/>
              </w:rPr>
              <w:t>Плановый, первичный</w:t>
            </w:r>
          </w:p>
        </w:tc>
        <w:tc>
          <w:tcPr>
            <w:tcW w:w="2126" w:type="dxa"/>
          </w:tcPr>
          <w:p w:rsidR="001F6083" w:rsidRPr="00FD2908" w:rsidRDefault="001F6083" w:rsidP="00275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FD290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1F6083" w:rsidRPr="00A35A5C" w:rsidRDefault="001F6083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ноябрь</w:t>
            </w:r>
          </w:p>
        </w:tc>
      </w:tr>
      <w:bookmarkEnd w:id="0"/>
      <w:tr w:rsidR="00DB0A08" w:rsidRPr="001C28B5" w:rsidTr="00FD2908">
        <w:trPr>
          <w:gridBefore w:val="1"/>
          <w:wBefore w:w="34" w:type="dxa"/>
        </w:trPr>
        <w:tc>
          <w:tcPr>
            <w:tcW w:w="2943" w:type="dxa"/>
          </w:tcPr>
          <w:p w:rsidR="00DB0A08" w:rsidRPr="003C19A5" w:rsidRDefault="00DB0A08" w:rsidP="003C19A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19A5">
              <w:rPr>
                <w:rFonts w:ascii="Times New Roman" w:hAnsi="Times New Roman" w:cs="Times New Roman"/>
              </w:rPr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t xml:space="preserve">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  <w:r w:rsidRPr="003C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3C19A5">
              <w:rPr>
                <w:rFonts w:ascii="Times New Roman" w:hAnsi="Times New Roman" w:cs="Times New Roman"/>
              </w:rPr>
              <w:t>г</w:t>
            </w:r>
            <w:proofErr w:type="spellEnd"/>
            <w:r w:rsidRPr="003C19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19A5">
              <w:rPr>
                <w:rFonts w:ascii="Times New Roman" w:hAnsi="Times New Roman" w:cs="Times New Roman"/>
              </w:rPr>
              <w:t>Мелешки</w:t>
            </w:r>
            <w:proofErr w:type="spellEnd"/>
            <w:r w:rsidRPr="003C19A5">
              <w:rPr>
                <w:rFonts w:ascii="Times New Roman" w:hAnsi="Times New Roman" w:cs="Times New Roman"/>
              </w:rPr>
              <w:t xml:space="preserve">, ул. Кольцевая, д. 17а </w:t>
            </w:r>
            <w:r w:rsidRPr="003C19A5">
              <w:rPr>
                <w:rFonts w:ascii="Times New Roman" w:hAnsi="Times New Roman" w:cs="Times New Roman"/>
              </w:rPr>
              <w:tab/>
              <w:t>УНП 693201088</w:t>
            </w:r>
          </w:p>
          <w:p w:rsidR="00DB0A08" w:rsidRPr="003C19A5" w:rsidRDefault="00DB0A08" w:rsidP="001F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0A08" w:rsidRPr="003C19A5" w:rsidRDefault="00DB0A08" w:rsidP="003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</w:rPr>
              <w:t>Магазин</w:t>
            </w:r>
            <w:r w:rsidRPr="003C19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</w:tcPr>
          <w:p w:rsidR="00DB0A08" w:rsidRPr="003C19A5" w:rsidRDefault="00DB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</w:rPr>
              <w:t xml:space="preserve">Слуцкий р-н, </w:t>
            </w:r>
            <w:proofErr w:type="spellStart"/>
            <w:r w:rsidRPr="003C19A5">
              <w:rPr>
                <w:rFonts w:ascii="Times New Roman" w:hAnsi="Times New Roman" w:cs="Times New Roman"/>
              </w:rPr>
              <w:t>д.Березовка</w:t>
            </w:r>
            <w:proofErr w:type="spellEnd"/>
            <w:r w:rsidRPr="003C19A5">
              <w:rPr>
                <w:rFonts w:ascii="Times New Roman" w:hAnsi="Times New Roman" w:cs="Times New Roman"/>
              </w:rPr>
              <w:t>, ул. Березовская</w:t>
            </w:r>
          </w:p>
        </w:tc>
        <w:tc>
          <w:tcPr>
            <w:tcW w:w="2126" w:type="dxa"/>
            <w:vMerge w:val="restart"/>
          </w:tcPr>
          <w:p w:rsidR="00DB0A08" w:rsidRPr="003C19A5" w:rsidRDefault="00DB0A08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C19A5">
              <w:rPr>
                <w:sz w:val="24"/>
                <w:szCs w:val="24"/>
                <w:lang w:val="ru-RU" w:eastAsia="ru-RU"/>
              </w:rPr>
              <w:t>Плановый, первичный</w:t>
            </w:r>
          </w:p>
        </w:tc>
        <w:tc>
          <w:tcPr>
            <w:tcW w:w="2126" w:type="dxa"/>
            <w:vMerge w:val="restart"/>
          </w:tcPr>
          <w:p w:rsidR="00DB0A08" w:rsidRPr="00FE5DD7" w:rsidRDefault="00DB0A08" w:rsidP="00DB0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санитарно-эпидемиологического законодательства по вопросам маркировки пищевой </w:t>
            </w:r>
            <w:r w:rsidRPr="00FE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продукции, соблюдением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  <w:p w:rsidR="00DB0A08" w:rsidRPr="00FE5DD7" w:rsidRDefault="00DB0A08" w:rsidP="00DB0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A08" w:rsidRPr="00FE5DD7" w:rsidRDefault="00DB0A08" w:rsidP="00DB0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A08" w:rsidRPr="00FE5DD7" w:rsidRDefault="00DB0A08" w:rsidP="00DB0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A08" w:rsidRPr="00FE5DD7" w:rsidRDefault="00DB0A08" w:rsidP="00275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B0A08" w:rsidRPr="003C19A5" w:rsidRDefault="00DB0A08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C19A5">
              <w:rPr>
                <w:sz w:val="24"/>
                <w:szCs w:val="24"/>
                <w:lang w:val="ru-RU" w:eastAsia="ru-RU"/>
              </w:rPr>
              <w:lastRenderedPageBreak/>
              <w:t>ноябрь</w:t>
            </w:r>
          </w:p>
        </w:tc>
      </w:tr>
      <w:tr w:rsidR="00DB0A08" w:rsidRPr="001C28B5" w:rsidTr="00FD2908">
        <w:trPr>
          <w:gridBefore w:val="1"/>
          <w:wBefore w:w="34" w:type="dxa"/>
        </w:trPr>
        <w:tc>
          <w:tcPr>
            <w:tcW w:w="2943" w:type="dxa"/>
          </w:tcPr>
          <w:p w:rsidR="00DB0A08" w:rsidRPr="003C19A5" w:rsidRDefault="00DB0A08" w:rsidP="003C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C19A5">
              <w:rPr>
                <w:rFonts w:ascii="Times New Roman" w:hAnsi="Times New Roman" w:cs="Times New Roman"/>
              </w:rPr>
              <w:t>Радюк</w:t>
            </w:r>
            <w:proofErr w:type="spellEnd"/>
            <w:r w:rsidRPr="003C19A5">
              <w:rPr>
                <w:rFonts w:ascii="Times New Roman" w:hAnsi="Times New Roman" w:cs="Times New Roman"/>
              </w:rPr>
              <w:t xml:space="preserve"> </w:t>
            </w:r>
            <w:r w:rsidRPr="003C19A5">
              <w:rPr>
                <w:rFonts w:ascii="Times New Roman" w:hAnsi="Times New Roman" w:cs="Times New Roman"/>
              </w:rPr>
              <w:lastRenderedPageBreak/>
              <w:t>Дина Александровна г. Слуцк, ул. Строителей, д. 8, кв. 89</w:t>
            </w:r>
            <w:r w:rsidRPr="003C19A5">
              <w:rPr>
                <w:rFonts w:ascii="Times New Roman" w:hAnsi="Times New Roman" w:cs="Times New Roman"/>
              </w:rPr>
              <w:tab/>
              <w:t>УНП 690394378</w:t>
            </w:r>
            <w:r w:rsidRPr="003C19A5">
              <w:rPr>
                <w:rFonts w:ascii="Times New Roman" w:hAnsi="Times New Roman" w:cs="Times New Roman"/>
              </w:rPr>
              <w:tab/>
            </w:r>
            <w:r w:rsidRPr="003C19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</w:tcPr>
          <w:p w:rsidR="00DB0A08" w:rsidRPr="003C19A5" w:rsidRDefault="00DB0A08" w:rsidP="003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</w:rPr>
              <w:lastRenderedPageBreak/>
              <w:t>Павильон</w:t>
            </w:r>
            <w:r w:rsidRPr="003C19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</w:tcPr>
          <w:p w:rsidR="00DB0A08" w:rsidRPr="003C19A5" w:rsidRDefault="00DB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</w:rPr>
              <w:t xml:space="preserve">Слуцкий р-н, </w:t>
            </w:r>
            <w:proofErr w:type="spellStart"/>
            <w:r w:rsidRPr="003C19A5">
              <w:rPr>
                <w:rFonts w:ascii="Times New Roman" w:hAnsi="Times New Roman" w:cs="Times New Roman"/>
              </w:rPr>
              <w:t>д.Великая</w:t>
            </w:r>
            <w:proofErr w:type="spellEnd"/>
            <w:r w:rsidRPr="003C19A5">
              <w:rPr>
                <w:rFonts w:ascii="Times New Roman" w:hAnsi="Times New Roman" w:cs="Times New Roman"/>
              </w:rPr>
              <w:t xml:space="preserve"> Слива</w:t>
            </w:r>
          </w:p>
        </w:tc>
        <w:tc>
          <w:tcPr>
            <w:tcW w:w="2126" w:type="dxa"/>
            <w:vMerge/>
          </w:tcPr>
          <w:p w:rsidR="00DB0A08" w:rsidRPr="003C19A5" w:rsidRDefault="00DB0A08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B0A08" w:rsidRPr="003C19A5" w:rsidRDefault="00DB0A08" w:rsidP="0027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0A08" w:rsidRPr="003C19A5" w:rsidRDefault="00DB0A08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33DB" w:rsidRPr="001C28B5" w:rsidTr="00FD2908">
        <w:trPr>
          <w:gridBefore w:val="1"/>
          <w:wBefore w:w="34" w:type="dxa"/>
        </w:trPr>
        <w:tc>
          <w:tcPr>
            <w:tcW w:w="2943" w:type="dxa"/>
            <w:vMerge w:val="restart"/>
          </w:tcPr>
          <w:p w:rsidR="003D33DB" w:rsidRPr="003C19A5" w:rsidRDefault="003D33DB" w:rsidP="003C19A5">
            <w:pPr>
              <w:jc w:val="both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lastRenderedPageBreak/>
              <w:t>ЧТУП «Виноградов-Авто»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52EC">
              <w:rPr>
                <w:rFonts w:ascii="Times New Roman" w:hAnsi="Times New Roman" w:cs="Times New Roman"/>
              </w:rPr>
              <w:t>г. Слуцк, ул. Социалистическая, д. 132, кв. 46</w:t>
            </w:r>
            <w:r>
              <w:rPr>
                <w:rFonts w:ascii="Times New Roman" w:hAnsi="Times New Roman" w:cs="Times New Roman"/>
              </w:rPr>
              <w:t xml:space="preserve">, УНП </w:t>
            </w:r>
            <w:r w:rsidRPr="002752EC">
              <w:rPr>
                <w:rFonts w:ascii="Times New Roman" w:hAnsi="Times New Roman" w:cs="Times New Roman"/>
              </w:rPr>
              <w:t>690770171</w:t>
            </w:r>
          </w:p>
        </w:tc>
        <w:tc>
          <w:tcPr>
            <w:tcW w:w="3119" w:type="dxa"/>
          </w:tcPr>
          <w:p w:rsidR="003D33DB" w:rsidRPr="003C19A5" w:rsidRDefault="003D33DB" w:rsidP="003C19A5">
            <w:pPr>
              <w:jc w:val="center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t>парикмахерская "МонАми"</w:t>
            </w:r>
          </w:p>
        </w:tc>
        <w:tc>
          <w:tcPr>
            <w:tcW w:w="2835" w:type="dxa"/>
          </w:tcPr>
          <w:p w:rsidR="003D33DB" w:rsidRPr="003C19A5" w:rsidRDefault="003D33DB">
            <w:pPr>
              <w:jc w:val="center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t>г. Слуцк, ул. Социалистическая, д. 144а</w:t>
            </w:r>
          </w:p>
        </w:tc>
        <w:tc>
          <w:tcPr>
            <w:tcW w:w="2126" w:type="dxa"/>
            <w:vMerge w:val="restart"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752EC">
              <w:rPr>
                <w:b/>
                <w:sz w:val="24"/>
                <w:szCs w:val="24"/>
                <w:lang w:val="ru-RU" w:eastAsia="ru-RU"/>
              </w:rPr>
              <w:t>Плановый, первичный</w:t>
            </w:r>
          </w:p>
        </w:tc>
        <w:tc>
          <w:tcPr>
            <w:tcW w:w="2126" w:type="dxa"/>
            <w:vMerge w:val="restart"/>
          </w:tcPr>
          <w:p w:rsidR="003D33DB" w:rsidRPr="003D33DB" w:rsidRDefault="003D33DB" w:rsidP="00275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 объектами, оказывающими бытовые услуги</w:t>
            </w:r>
          </w:p>
        </w:tc>
        <w:tc>
          <w:tcPr>
            <w:tcW w:w="1701" w:type="dxa"/>
            <w:vMerge w:val="restart"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3D33DB" w:rsidRPr="001C28B5" w:rsidTr="00FD2908">
        <w:trPr>
          <w:gridBefore w:val="1"/>
          <w:wBefore w:w="34" w:type="dxa"/>
        </w:trPr>
        <w:tc>
          <w:tcPr>
            <w:tcW w:w="2943" w:type="dxa"/>
            <w:vMerge/>
          </w:tcPr>
          <w:p w:rsidR="003D33DB" w:rsidRPr="002752EC" w:rsidRDefault="003D33DB" w:rsidP="003C1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33DB" w:rsidRPr="002752EC" w:rsidRDefault="003D33DB" w:rsidP="003C19A5">
            <w:pPr>
              <w:jc w:val="center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t>Магазин "Автозапчасти"</w:t>
            </w:r>
          </w:p>
        </w:tc>
        <w:tc>
          <w:tcPr>
            <w:tcW w:w="2835" w:type="dxa"/>
          </w:tcPr>
          <w:p w:rsidR="003D33DB" w:rsidRPr="002752EC" w:rsidRDefault="003D33DB">
            <w:pPr>
              <w:jc w:val="center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t>г. Слуцк, ул. Социалистическая, д. 144а</w:t>
            </w: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33DB" w:rsidRPr="001C28B5" w:rsidTr="00FD2908">
        <w:trPr>
          <w:gridBefore w:val="1"/>
          <w:wBefore w:w="34" w:type="dxa"/>
        </w:trPr>
        <w:tc>
          <w:tcPr>
            <w:tcW w:w="2943" w:type="dxa"/>
            <w:vMerge w:val="restart"/>
          </w:tcPr>
          <w:p w:rsidR="003D33DB" w:rsidRPr="002752EC" w:rsidRDefault="003D33DB" w:rsidP="003C19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2752EC">
              <w:rPr>
                <w:rFonts w:ascii="Times New Roman" w:hAnsi="Times New Roman" w:cs="Times New Roman"/>
              </w:rPr>
              <w:t>Каток Алексей Сергеевич, г. Слуцк, ул. Зеленая, д. 17, кв. 39</w:t>
            </w:r>
            <w:r>
              <w:rPr>
                <w:rFonts w:ascii="Times New Roman" w:hAnsi="Times New Roman" w:cs="Times New Roman"/>
              </w:rPr>
              <w:t xml:space="preserve">, УНП </w:t>
            </w:r>
            <w:r w:rsidRPr="002752EC">
              <w:rPr>
                <w:rFonts w:ascii="Times New Roman" w:hAnsi="Times New Roman" w:cs="Times New Roman"/>
              </w:rPr>
              <w:t>691975725</w:t>
            </w:r>
          </w:p>
        </w:tc>
        <w:tc>
          <w:tcPr>
            <w:tcW w:w="3119" w:type="dxa"/>
            <w:vMerge w:val="restart"/>
          </w:tcPr>
          <w:p w:rsidR="003D33DB" w:rsidRPr="002752EC" w:rsidRDefault="003D33DB" w:rsidP="003C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2835" w:type="dxa"/>
          </w:tcPr>
          <w:p w:rsidR="003D33DB" w:rsidRPr="002752EC" w:rsidRDefault="003D3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Слуцк, ул. </w:t>
            </w:r>
            <w:r w:rsidRPr="002752EC">
              <w:rPr>
                <w:rFonts w:ascii="Times New Roman" w:hAnsi="Times New Roman" w:cs="Times New Roman"/>
              </w:rPr>
              <w:t>М. Богдановича, 5/3</w:t>
            </w: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33DB" w:rsidRPr="001C28B5" w:rsidTr="00FD2908">
        <w:trPr>
          <w:gridBefore w:val="1"/>
          <w:wBefore w:w="34" w:type="dxa"/>
        </w:trPr>
        <w:tc>
          <w:tcPr>
            <w:tcW w:w="2943" w:type="dxa"/>
            <w:vMerge/>
          </w:tcPr>
          <w:p w:rsidR="003D33DB" w:rsidRDefault="003D33DB" w:rsidP="003C1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D33DB" w:rsidRDefault="003D33DB" w:rsidP="003C1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D33DB" w:rsidRDefault="003D33DB">
            <w:pPr>
              <w:jc w:val="center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t>г. Слуцк, ул. Чехова, 29</w:t>
            </w: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33DB" w:rsidRPr="001C28B5" w:rsidTr="00FD2908">
        <w:trPr>
          <w:gridBefore w:val="1"/>
          <w:wBefore w:w="34" w:type="dxa"/>
        </w:trPr>
        <w:tc>
          <w:tcPr>
            <w:tcW w:w="2943" w:type="dxa"/>
            <w:vMerge/>
          </w:tcPr>
          <w:p w:rsidR="003D33DB" w:rsidRDefault="003D33DB" w:rsidP="003C1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D33DB" w:rsidRDefault="003D33DB" w:rsidP="003C1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D33DB" w:rsidRDefault="003D33DB">
            <w:pPr>
              <w:jc w:val="center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t>г. Слуцк, ул. Ленина, 148</w:t>
            </w: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33DB" w:rsidRPr="001C28B5" w:rsidTr="00FD2908">
        <w:trPr>
          <w:gridBefore w:val="1"/>
          <w:wBefore w:w="34" w:type="dxa"/>
        </w:trPr>
        <w:tc>
          <w:tcPr>
            <w:tcW w:w="2943" w:type="dxa"/>
          </w:tcPr>
          <w:p w:rsidR="003D33DB" w:rsidRDefault="003D33DB" w:rsidP="003C19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752EC">
              <w:rPr>
                <w:rFonts w:ascii="Times New Roman" w:hAnsi="Times New Roman" w:cs="Times New Roman"/>
              </w:rPr>
              <w:t>Костюкевич</w:t>
            </w:r>
            <w:proofErr w:type="spellEnd"/>
            <w:r w:rsidRPr="002752EC">
              <w:rPr>
                <w:rFonts w:ascii="Times New Roman" w:hAnsi="Times New Roman" w:cs="Times New Roman"/>
              </w:rPr>
              <w:t xml:space="preserve"> Инна Ивановна, Слуцкий район, </w:t>
            </w:r>
            <w:proofErr w:type="spellStart"/>
            <w:r w:rsidRPr="002752EC">
              <w:rPr>
                <w:rFonts w:ascii="Times New Roman" w:hAnsi="Times New Roman" w:cs="Times New Roman"/>
              </w:rPr>
              <w:t>аг</w:t>
            </w:r>
            <w:proofErr w:type="spellEnd"/>
            <w:r w:rsidRPr="002752EC">
              <w:rPr>
                <w:rFonts w:ascii="Times New Roman" w:hAnsi="Times New Roman" w:cs="Times New Roman"/>
              </w:rPr>
              <w:t>. Лучники, ул. Новые Лучники, д. 53</w:t>
            </w:r>
            <w:r>
              <w:rPr>
                <w:rFonts w:ascii="Times New Roman" w:hAnsi="Times New Roman" w:cs="Times New Roman"/>
              </w:rPr>
              <w:t xml:space="preserve">, УНП </w:t>
            </w:r>
            <w:r w:rsidRPr="002752EC">
              <w:rPr>
                <w:rFonts w:ascii="Times New Roman" w:hAnsi="Times New Roman" w:cs="Times New Roman"/>
              </w:rPr>
              <w:t>690554489</w:t>
            </w:r>
          </w:p>
        </w:tc>
        <w:tc>
          <w:tcPr>
            <w:tcW w:w="3119" w:type="dxa"/>
          </w:tcPr>
          <w:p w:rsidR="003D33DB" w:rsidRDefault="003D33DB" w:rsidP="003C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2835" w:type="dxa"/>
          </w:tcPr>
          <w:p w:rsidR="003D33DB" w:rsidRPr="002752EC" w:rsidRDefault="003D33DB">
            <w:pPr>
              <w:jc w:val="center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t xml:space="preserve">г. Слуцк, ул. </w:t>
            </w:r>
            <w:proofErr w:type="spellStart"/>
            <w:r w:rsidRPr="002752EC">
              <w:rPr>
                <w:rFonts w:ascii="Times New Roman" w:hAnsi="Times New Roman" w:cs="Times New Roman"/>
              </w:rPr>
              <w:t>Копыльская</w:t>
            </w:r>
            <w:proofErr w:type="spellEnd"/>
            <w:r w:rsidRPr="002752EC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33DB" w:rsidRPr="001C28B5" w:rsidTr="00FD2908">
        <w:trPr>
          <w:gridBefore w:val="1"/>
          <w:wBefore w:w="34" w:type="dxa"/>
        </w:trPr>
        <w:tc>
          <w:tcPr>
            <w:tcW w:w="2943" w:type="dxa"/>
          </w:tcPr>
          <w:p w:rsidR="003D33DB" w:rsidRDefault="003D33DB" w:rsidP="002752EC">
            <w:pPr>
              <w:jc w:val="both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752EC">
              <w:rPr>
                <w:rFonts w:ascii="Times New Roman" w:hAnsi="Times New Roman" w:cs="Times New Roman"/>
              </w:rPr>
              <w:t>Фэмили</w:t>
            </w:r>
            <w:proofErr w:type="spellEnd"/>
            <w:r w:rsidRPr="00275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2EC">
              <w:rPr>
                <w:rFonts w:ascii="Times New Roman" w:hAnsi="Times New Roman" w:cs="Times New Roman"/>
              </w:rPr>
              <w:t>Вуман</w:t>
            </w:r>
            <w:proofErr w:type="spellEnd"/>
            <w:r w:rsidRPr="002752EC">
              <w:rPr>
                <w:rFonts w:ascii="Times New Roman" w:hAnsi="Times New Roman" w:cs="Times New Roman"/>
              </w:rPr>
              <w:t xml:space="preserve">», </w:t>
            </w:r>
            <w:r w:rsidRPr="002752EC">
              <w:rPr>
                <w:rFonts w:ascii="Times New Roman" w:hAnsi="Times New Roman" w:cs="Times New Roman"/>
              </w:rPr>
              <w:lastRenderedPageBreak/>
              <w:t>220075, г. Минск, пр. Партизанский, д. 178Б, пом. 6</w:t>
            </w:r>
            <w:r>
              <w:rPr>
                <w:rFonts w:ascii="Times New Roman" w:hAnsi="Times New Roman" w:cs="Times New Roman"/>
              </w:rPr>
              <w:t xml:space="preserve">, УНП </w:t>
            </w:r>
            <w:r w:rsidRPr="002752EC">
              <w:rPr>
                <w:rFonts w:ascii="Times New Roman" w:hAnsi="Times New Roman" w:cs="Times New Roman"/>
              </w:rPr>
              <w:t>193113958</w:t>
            </w:r>
          </w:p>
        </w:tc>
        <w:tc>
          <w:tcPr>
            <w:tcW w:w="3119" w:type="dxa"/>
          </w:tcPr>
          <w:p w:rsidR="003D33DB" w:rsidRDefault="003D33DB" w:rsidP="003C19A5">
            <w:pPr>
              <w:jc w:val="center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lastRenderedPageBreak/>
              <w:t xml:space="preserve">Парикмахерская "Город </w:t>
            </w:r>
            <w:r w:rsidRPr="002752EC">
              <w:rPr>
                <w:rFonts w:ascii="Times New Roman" w:hAnsi="Times New Roman" w:cs="Times New Roman"/>
              </w:rPr>
              <w:lastRenderedPageBreak/>
              <w:t>красоты"</w:t>
            </w:r>
          </w:p>
        </w:tc>
        <w:tc>
          <w:tcPr>
            <w:tcW w:w="2835" w:type="dxa"/>
          </w:tcPr>
          <w:p w:rsidR="003D33DB" w:rsidRPr="002752EC" w:rsidRDefault="003D33DB">
            <w:pPr>
              <w:jc w:val="center"/>
              <w:rPr>
                <w:rFonts w:ascii="Times New Roman" w:hAnsi="Times New Roman" w:cs="Times New Roman"/>
              </w:rPr>
            </w:pPr>
            <w:r w:rsidRPr="002752EC">
              <w:rPr>
                <w:rFonts w:ascii="Times New Roman" w:hAnsi="Times New Roman" w:cs="Times New Roman"/>
              </w:rPr>
              <w:lastRenderedPageBreak/>
              <w:t xml:space="preserve">г. Слуцк, ул. </w:t>
            </w:r>
            <w:proofErr w:type="spellStart"/>
            <w:r w:rsidRPr="002752EC">
              <w:rPr>
                <w:rFonts w:ascii="Times New Roman" w:hAnsi="Times New Roman" w:cs="Times New Roman"/>
              </w:rPr>
              <w:t>Копыльская</w:t>
            </w:r>
            <w:proofErr w:type="spellEnd"/>
            <w:r w:rsidRPr="002752EC">
              <w:rPr>
                <w:rFonts w:ascii="Times New Roman" w:hAnsi="Times New Roman" w:cs="Times New Roman"/>
              </w:rPr>
              <w:t xml:space="preserve">, </w:t>
            </w:r>
            <w:r w:rsidRPr="002752EC">
              <w:rPr>
                <w:rFonts w:ascii="Times New Roman" w:hAnsi="Times New Roman" w:cs="Times New Roman"/>
              </w:rPr>
              <w:lastRenderedPageBreak/>
              <w:t xml:space="preserve">д. 12, </w:t>
            </w:r>
            <w:proofErr w:type="spellStart"/>
            <w:r w:rsidRPr="002752EC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2752EC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3D33DB" w:rsidRPr="003C19A5" w:rsidRDefault="003D33DB" w:rsidP="0027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33DB" w:rsidRPr="003C19A5" w:rsidRDefault="003D33DB" w:rsidP="002752E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D2908" w:rsidRPr="00462C0B" w:rsidTr="00FD2908">
        <w:trPr>
          <w:trHeight w:val="1890"/>
        </w:trPr>
        <w:tc>
          <w:tcPr>
            <w:tcW w:w="2977" w:type="dxa"/>
            <w:gridSpan w:val="2"/>
          </w:tcPr>
          <w:p w:rsidR="00FD2908" w:rsidRPr="00B107BD" w:rsidRDefault="00FD2908" w:rsidP="00FD4B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07BD">
              <w:rPr>
                <w:rFonts w:ascii="Times New Roman" w:hAnsi="Times New Roman" w:cs="Times New Roman"/>
                <w:bCs/>
              </w:rPr>
              <w:lastRenderedPageBreak/>
              <w:t>ЧМУП "</w:t>
            </w:r>
            <w:proofErr w:type="spellStart"/>
            <w:r w:rsidRPr="00B107BD">
              <w:rPr>
                <w:rFonts w:ascii="Times New Roman" w:hAnsi="Times New Roman" w:cs="Times New Roman"/>
                <w:bCs/>
              </w:rPr>
              <w:t>ЯкутаА.С</w:t>
            </w:r>
            <w:proofErr w:type="spellEnd"/>
            <w:r w:rsidRPr="00B107BD">
              <w:rPr>
                <w:rFonts w:ascii="Times New Roman" w:hAnsi="Times New Roman" w:cs="Times New Roman"/>
                <w:bCs/>
              </w:rPr>
              <w:t xml:space="preserve">." Минская область, Слуцкий р-он, </w:t>
            </w:r>
            <w:proofErr w:type="spellStart"/>
            <w:r w:rsidRPr="00B107BD">
              <w:rPr>
                <w:rFonts w:ascii="Times New Roman" w:hAnsi="Times New Roman" w:cs="Times New Roman"/>
                <w:bCs/>
              </w:rPr>
              <w:t>д.Василинки</w:t>
            </w:r>
            <w:proofErr w:type="spellEnd"/>
            <w:r w:rsidRPr="00B107B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107BD">
              <w:rPr>
                <w:rFonts w:ascii="Times New Roman" w:hAnsi="Times New Roman" w:cs="Times New Roman"/>
                <w:bCs/>
              </w:rPr>
              <w:t>ул.Колхозная</w:t>
            </w:r>
            <w:proofErr w:type="spellEnd"/>
            <w:r w:rsidRPr="00B107BD">
              <w:rPr>
                <w:rFonts w:ascii="Times New Roman" w:hAnsi="Times New Roman" w:cs="Times New Roman"/>
                <w:bCs/>
              </w:rPr>
              <w:t>, 39</w:t>
            </w:r>
          </w:p>
          <w:p w:rsidR="00FD2908" w:rsidRPr="005334B6" w:rsidRDefault="00FD2908" w:rsidP="00FD4B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B6">
              <w:rPr>
                <w:rFonts w:ascii="Times New Roman" w:hAnsi="Times New Roman" w:cs="Times New Roman"/>
                <w:bCs/>
              </w:rPr>
              <w:t>УНП</w:t>
            </w:r>
            <w:r>
              <w:t xml:space="preserve"> </w:t>
            </w:r>
            <w:r w:rsidRPr="005C11AD">
              <w:rPr>
                <w:rFonts w:ascii="Times New Roman" w:hAnsi="Times New Roman" w:cs="Times New Roman"/>
                <w:bCs/>
              </w:rPr>
              <w:t>690620853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Pr="00B107BD" w:rsidRDefault="00FD2908" w:rsidP="00FD4B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07BD">
              <w:rPr>
                <w:rFonts w:ascii="Times New Roman" w:hAnsi="Times New Roman" w:cs="Times New Roman"/>
                <w:bCs/>
              </w:rPr>
              <w:t xml:space="preserve">ИП Ничипорович А.С.                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r w:rsidRPr="00B107BD">
              <w:rPr>
                <w:rFonts w:ascii="Times New Roman" w:hAnsi="Times New Roman" w:cs="Times New Roman"/>
                <w:bCs/>
              </w:rPr>
              <w:t>.Слуцк</w:t>
            </w:r>
            <w:proofErr w:type="spellEnd"/>
            <w:r w:rsidRPr="00B107B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107BD">
              <w:rPr>
                <w:rFonts w:ascii="Times New Roman" w:hAnsi="Times New Roman" w:cs="Times New Roman"/>
                <w:bCs/>
              </w:rPr>
              <w:t>Копыльская</w:t>
            </w:r>
            <w:proofErr w:type="spellEnd"/>
            <w:r w:rsidRPr="00B107BD">
              <w:rPr>
                <w:rFonts w:ascii="Times New Roman" w:hAnsi="Times New Roman" w:cs="Times New Roman"/>
                <w:bCs/>
              </w:rPr>
              <w:t>, 9-2</w:t>
            </w:r>
          </w:p>
          <w:p w:rsidR="00FD2908" w:rsidRPr="005334B6" w:rsidRDefault="00FD2908" w:rsidP="00FD4B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B6">
              <w:rPr>
                <w:rFonts w:ascii="Times New Roman" w:hAnsi="Times New Roman" w:cs="Times New Roman"/>
                <w:bCs/>
              </w:rPr>
              <w:t>УНП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11AD">
              <w:rPr>
                <w:rFonts w:ascii="Times New Roman" w:hAnsi="Times New Roman" w:cs="Times New Roman"/>
                <w:bCs/>
              </w:rPr>
              <w:t>690215083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D2908" w:rsidRPr="005334B6" w:rsidRDefault="00FD2908" w:rsidP="00FD4B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B6">
              <w:rPr>
                <w:rFonts w:ascii="Times New Roman" w:hAnsi="Times New Roman" w:cs="Times New Roman"/>
                <w:bCs/>
              </w:rPr>
              <w:t xml:space="preserve">ООО "Ультра Плюс"          </w:t>
            </w:r>
            <w:proofErr w:type="spellStart"/>
            <w:r w:rsidRPr="005334B6">
              <w:rPr>
                <w:rFonts w:ascii="Times New Roman" w:hAnsi="Times New Roman" w:cs="Times New Roman"/>
                <w:bCs/>
              </w:rPr>
              <w:t>г.Слуцк</w:t>
            </w:r>
            <w:proofErr w:type="spellEnd"/>
            <w:r w:rsidRPr="005334B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334B6">
              <w:rPr>
                <w:rFonts w:ascii="Times New Roman" w:hAnsi="Times New Roman" w:cs="Times New Roman"/>
                <w:bCs/>
              </w:rPr>
              <w:t>ул.Копыльская</w:t>
            </w:r>
            <w:proofErr w:type="spellEnd"/>
            <w:r w:rsidRPr="005334B6">
              <w:rPr>
                <w:rFonts w:ascii="Times New Roman" w:hAnsi="Times New Roman" w:cs="Times New Roman"/>
                <w:bCs/>
              </w:rPr>
              <w:t>, 1-3</w:t>
            </w:r>
          </w:p>
          <w:p w:rsidR="00FD2908" w:rsidRPr="005334B6" w:rsidRDefault="00FD2908" w:rsidP="00FD4B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B6">
              <w:rPr>
                <w:rFonts w:ascii="Times New Roman" w:hAnsi="Times New Roman" w:cs="Times New Roman"/>
                <w:bCs/>
              </w:rPr>
              <w:t>УНП</w:t>
            </w:r>
            <w:r>
              <w:t xml:space="preserve"> </w:t>
            </w:r>
            <w:r w:rsidRPr="005C11AD">
              <w:rPr>
                <w:rFonts w:ascii="Times New Roman" w:hAnsi="Times New Roman" w:cs="Times New Roman"/>
                <w:bCs/>
              </w:rPr>
              <w:t>690632541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Pr="005C11AD" w:rsidRDefault="00FD2908" w:rsidP="00FD4B1B">
            <w:pPr>
              <w:rPr>
                <w:rFonts w:ascii="Times New Roman" w:hAnsi="Times New Roman" w:cs="Times New Roman"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2908" w:rsidRPr="00462C0B" w:rsidRDefault="00FD2908" w:rsidP="00FD4B1B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B107BD">
              <w:rPr>
                <w:bCs/>
                <w:sz w:val="22"/>
                <w:szCs w:val="22"/>
                <w:lang w:val="ru-RU"/>
              </w:rPr>
              <w:t>ЧМУП "</w:t>
            </w:r>
            <w:proofErr w:type="spellStart"/>
            <w:r w:rsidRPr="00B107BD">
              <w:rPr>
                <w:bCs/>
                <w:sz w:val="22"/>
                <w:szCs w:val="22"/>
                <w:lang w:val="ru-RU"/>
              </w:rPr>
              <w:t>ЯкутаА.С</w:t>
            </w:r>
            <w:proofErr w:type="spellEnd"/>
            <w:r w:rsidRPr="00B107BD">
              <w:rPr>
                <w:bCs/>
                <w:sz w:val="22"/>
                <w:szCs w:val="22"/>
                <w:lang w:val="ru-RU"/>
              </w:rPr>
              <w:t xml:space="preserve">." </w:t>
            </w: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ИП Ничипорович А.С.</w:t>
            </w: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5334B6">
              <w:rPr>
                <w:bCs/>
                <w:sz w:val="22"/>
                <w:szCs w:val="22"/>
                <w:lang w:val="ru-RU"/>
              </w:rPr>
              <w:t xml:space="preserve">ООО "Ультра Плюс"          </w:t>
            </w: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Pr="00462C0B" w:rsidRDefault="00FD2908" w:rsidP="00FD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7BD">
              <w:rPr>
                <w:rFonts w:ascii="Times New Roman" w:hAnsi="Times New Roman" w:cs="Times New Roman"/>
              </w:rPr>
              <w:lastRenderedPageBreak/>
              <w:t>г.Слуцк</w:t>
            </w:r>
            <w:proofErr w:type="spellEnd"/>
            <w:r w:rsidRPr="00B107BD">
              <w:rPr>
                <w:rFonts w:ascii="Times New Roman" w:hAnsi="Times New Roman" w:cs="Times New Roman"/>
              </w:rPr>
              <w:t>, Ленина, 177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7B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B107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07BD">
              <w:rPr>
                <w:rFonts w:ascii="Times New Roman" w:hAnsi="Times New Roman" w:cs="Times New Roman"/>
              </w:rPr>
              <w:t>Копыльская</w:t>
            </w:r>
            <w:proofErr w:type="spellEnd"/>
            <w:r w:rsidRPr="00B107BD">
              <w:rPr>
                <w:rFonts w:ascii="Times New Roman" w:hAnsi="Times New Roman" w:cs="Times New Roman"/>
              </w:rPr>
              <w:t>, 9-2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69C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D66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66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Копыльская</w:t>
            </w:r>
            <w:proofErr w:type="spellEnd"/>
            <w:r w:rsidRPr="005D669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1-3 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Pr="00462C0B" w:rsidRDefault="00FD2908" w:rsidP="00FD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72BBD">
              <w:rPr>
                <w:sz w:val="24"/>
                <w:szCs w:val="24"/>
                <w:lang w:val="ru-RU" w:eastAsia="ru-RU"/>
              </w:rPr>
              <w:lastRenderedPageBreak/>
              <w:t>Плановый тематический первичный</w:t>
            </w: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2908" w:rsidRPr="00672BBD" w:rsidRDefault="00FD2908" w:rsidP="00FD4B1B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FD2908" w:rsidRDefault="00FD2908" w:rsidP="00FD4B1B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D669C">
              <w:rPr>
                <w:rFonts w:eastAsia="Calibri"/>
                <w:sz w:val="24"/>
                <w:szCs w:val="24"/>
                <w:lang w:val="ru-RU"/>
              </w:rPr>
              <w:t xml:space="preserve">Выполнение требований санитарно-эпидемиологического законодательства в области здравоохранения </w:t>
            </w:r>
          </w:p>
          <w:p w:rsidR="00FD2908" w:rsidRDefault="00FD2908" w:rsidP="00FD4B1B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107BD">
              <w:rPr>
                <w:rFonts w:eastAsia="Calibri"/>
                <w:sz w:val="24"/>
                <w:szCs w:val="24"/>
                <w:lang w:val="ru-RU"/>
              </w:rPr>
              <w:t>Выполнение требований санитарно-эпидемиологического законодательства в области здравоохранения</w:t>
            </w:r>
          </w:p>
          <w:p w:rsidR="00FD2908" w:rsidRDefault="00FD2908" w:rsidP="00FD4B1B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D2908" w:rsidRDefault="00FD2908" w:rsidP="00FD4B1B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334B6">
              <w:rPr>
                <w:rFonts w:eastAsia="Calibri"/>
                <w:sz w:val="24"/>
                <w:szCs w:val="24"/>
                <w:lang w:val="ru-RU"/>
              </w:rPr>
              <w:t>Выполнение требований санитарно-эпидемиологического законодательства в области здравоохранения</w:t>
            </w:r>
          </w:p>
          <w:p w:rsidR="00FD2908" w:rsidRDefault="00FD2908" w:rsidP="00FD4B1B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D2908" w:rsidRPr="00F31312" w:rsidRDefault="00FD2908" w:rsidP="00FD4B1B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D2908" w:rsidRPr="00462C0B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FD2908" w:rsidRPr="00462C0B" w:rsidTr="00FD2908">
        <w:trPr>
          <w:trHeight w:val="1890"/>
        </w:trPr>
        <w:tc>
          <w:tcPr>
            <w:tcW w:w="2977" w:type="dxa"/>
            <w:gridSpan w:val="2"/>
          </w:tcPr>
          <w:p w:rsidR="00FD2908" w:rsidRDefault="00FD2908" w:rsidP="00FD4B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AD">
              <w:rPr>
                <w:rFonts w:ascii="Times New Roman" w:hAnsi="Times New Roman" w:cs="Times New Roman"/>
                <w:bCs/>
              </w:rPr>
              <w:lastRenderedPageBreak/>
              <w:t>ООО "</w:t>
            </w:r>
            <w:proofErr w:type="spellStart"/>
            <w:r w:rsidRPr="005C11AD">
              <w:rPr>
                <w:rFonts w:ascii="Times New Roman" w:hAnsi="Times New Roman" w:cs="Times New Roman"/>
                <w:bCs/>
              </w:rPr>
              <w:t>Сакавик</w:t>
            </w:r>
            <w:proofErr w:type="spellEnd"/>
            <w:r w:rsidRPr="005C11AD">
              <w:rPr>
                <w:rFonts w:ascii="Times New Roman" w:hAnsi="Times New Roman" w:cs="Times New Roman"/>
                <w:bCs/>
              </w:rPr>
              <w:t xml:space="preserve">", </w:t>
            </w:r>
            <w:proofErr w:type="spellStart"/>
            <w:r w:rsidRPr="005C11AD">
              <w:rPr>
                <w:rFonts w:ascii="Times New Roman" w:hAnsi="Times New Roman" w:cs="Times New Roman"/>
                <w:bCs/>
              </w:rPr>
              <w:t>г.Слуцк</w:t>
            </w:r>
            <w:proofErr w:type="spellEnd"/>
            <w:r w:rsidRPr="005C11A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C11AD">
              <w:rPr>
                <w:rFonts w:ascii="Times New Roman" w:hAnsi="Times New Roman" w:cs="Times New Roman"/>
                <w:bCs/>
              </w:rPr>
              <w:t>ул.Брановичская</w:t>
            </w:r>
            <w:proofErr w:type="spellEnd"/>
            <w:r w:rsidRPr="005C11AD">
              <w:rPr>
                <w:rFonts w:ascii="Times New Roman" w:hAnsi="Times New Roman" w:cs="Times New Roman"/>
                <w:bCs/>
              </w:rPr>
              <w:t>, 1</w:t>
            </w:r>
          </w:p>
          <w:p w:rsidR="00FD2908" w:rsidRPr="00B107BD" w:rsidRDefault="00FD2908" w:rsidP="00FD4B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УНП </w:t>
            </w:r>
            <w:r w:rsidRPr="005C11AD">
              <w:rPr>
                <w:rFonts w:ascii="Times New Roman" w:hAnsi="Times New Roman" w:cs="Times New Roman"/>
                <w:bCs/>
              </w:rPr>
              <w:t>600294517</w:t>
            </w:r>
          </w:p>
        </w:tc>
        <w:tc>
          <w:tcPr>
            <w:tcW w:w="3119" w:type="dxa"/>
          </w:tcPr>
          <w:p w:rsidR="00FD2908" w:rsidRDefault="00FD2908" w:rsidP="00FD4B1B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5C11AD">
              <w:rPr>
                <w:bCs/>
                <w:sz w:val="22"/>
                <w:szCs w:val="22"/>
                <w:lang w:val="ru-RU"/>
              </w:rPr>
              <w:t xml:space="preserve">аптека №1              2 категории  </w:t>
            </w:r>
            <w:r w:rsidRPr="005C11AD">
              <w:rPr>
                <w:bCs/>
                <w:sz w:val="22"/>
                <w:szCs w:val="22"/>
                <w:lang w:val="ru-RU"/>
              </w:rPr>
              <w:tab/>
            </w:r>
          </w:p>
          <w:p w:rsidR="00FD2908" w:rsidRDefault="00FD2908" w:rsidP="00FD4B1B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</w:t>
            </w:r>
            <w:r w:rsidRPr="005C11AD">
              <w:rPr>
                <w:bCs/>
                <w:sz w:val="22"/>
                <w:szCs w:val="22"/>
                <w:lang w:val="ru-RU"/>
              </w:rPr>
              <w:t xml:space="preserve">птека №2                5 категории </w:t>
            </w:r>
            <w:r w:rsidRPr="005C11AD">
              <w:rPr>
                <w:bCs/>
                <w:sz w:val="22"/>
                <w:szCs w:val="22"/>
                <w:lang w:val="ru-RU"/>
              </w:rPr>
              <w:tab/>
            </w:r>
          </w:p>
          <w:p w:rsidR="00FD2908" w:rsidRDefault="00FD2908" w:rsidP="00FD4B1B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5C11AD">
              <w:rPr>
                <w:bCs/>
                <w:sz w:val="22"/>
                <w:szCs w:val="22"/>
                <w:lang w:val="ru-RU"/>
              </w:rPr>
              <w:t xml:space="preserve">аптека №3              5 категории </w:t>
            </w:r>
            <w:r w:rsidRPr="005C11AD">
              <w:rPr>
                <w:bCs/>
                <w:sz w:val="22"/>
                <w:szCs w:val="22"/>
                <w:lang w:val="ru-RU"/>
              </w:rPr>
              <w:tab/>
            </w:r>
          </w:p>
          <w:p w:rsidR="00FD2908" w:rsidRPr="005C11AD" w:rsidRDefault="00FD2908" w:rsidP="00FD4B1B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5C11AD">
              <w:rPr>
                <w:bCs/>
                <w:sz w:val="22"/>
                <w:szCs w:val="22"/>
                <w:lang w:val="ru-RU"/>
              </w:rPr>
              <w:t>аптека №6                5 категории</w:t>
            </w:r>
            <w:r w:rsidRPr="005C11AD">
              <w:rPr>
                <w:bCs/>
                <w:sz w:val="22"/>
                <w:szCs w:val="22"/>
                <w:lang w:val="ru-RU"/>
              </w:rPr>
              <w:tab/>
            </w:r>
          </w:p>
          <w:p w:rsidR="00FD2908" w:rsidRDefault="00FD2908" w:rsidP="00FD4B1B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Default="00FD2908" w:rsidP="00FD4B1B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5C11AD">
              <w:rPr>
                <w:bCs/>
                <w:sz w:val="22"/>
                <w:szCs w:val="22"/>
                <w:lang w:val="ru-RU"/>
              </w:rPr>
              <w:t>аптека №7                     5 категории</w:t>
            </w:r>
            <w:r w:rsidRPr="005C11AD">
              <w:rPr>
                <w:bCs/>
                <w:sz w:val="22"/>
                <w:szCs w:val="22"/>
                <w:lang w:val="ru-RU"/>
              </w:rPr>
              <w:tab/>
            </w:r>
          </w:p>
          <w:p w:rsidR="00FD2908" w:rsidRDefault="00FD2908" w:rsidP="00FD4B1B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D2908" w:rsidRPr="00B107BD" w:rsidRDefault="00FD2908" w:rsidP="00FD4B1B">
            <w:pPr>
              <w:pStyle w:val="a6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5C11AD">
              <w:rPr>
                <w:bCs/>
                <w:sz w:val="22"/>
                <w:szCs w:val="22"/>
                <w:lang w:val="ru-RU"/>
              </w:rPr>
              <w:t>аптека №8 5 категории</w:t>
            </w:r>
            <w:r w:rsidRPr="005C11AD">
              <w:rPr>
                <w:bCs/>
                <w:sz w:val="22"/>
                <w:szCs w:val="22"/>
                <w:lang w:val="ru-RU"/>
              </w:rPr>
              <w:tab/>
            </w:r>
          </w:p>
        </w:tc>
        <w:tc>
          <w:tcPr>
            <w:tcW w:w="2835" w:type="dxa"/>
          </w:tcPr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1A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C11AD">
              <w:rPr>
                <w:rFonts w:ascii="Times New Roman" w:hAnsi="Times New Roman" w:cs="Times New Roman"/>
              </w:rPr>
              <w:t>, ул.Брановичская,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1A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C1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1AD">
              <w:rPr>
                <w:rFonts w:ascii="Times New Roman" w:hAnsi="Times New Roman" w:cs="Times New Roman"/>
              </w:rPr>
              <w:t>ул.М.Богдановича</w:t>
            </w:r>
            <w:proofErr w:type="spellEnd"/>
            <w:r w:rsidRPr="005C11AD">
              <w:rPr>
                <w:rFonts w:ascii="Times New Roman" w:hAnsi="Times New Roman" w:cs="Times New Roman"/>
              </w:rPr>
              <w:t>, 54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1A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C1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1A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5C11AD">
              <w:rPr>
                <w:rFonts w:ascii="Times New Roman" w:hAnsi="Times New Roman" w:cs="Times New Roman"/>
              </w:rPr>
              <w:t>, 237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1A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C1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1A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5C11AD">
              <w:rPr>
                <w:rFonts w:ascii="Times New Roman" w:hAnsi="Times New Roman" w:cs="Times New Roman"/>
              </w:rPr>
              <w:t>, 187-21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1A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C1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1A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5C11AD">
              <w:rPr>
                <w:rFonts w:ascii="Times New Roman" w:hAnsi="Times New Roman" w:cs="Times New Roman"/>
              </w:rPr>
              <w:t>, 114-21</w:t>
            </w:r>
          </w:p>
          <w:p w:rsidR="00FD2908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</w:p>
          <w:p w:rsidR="00FD2908" w:rsidRPr="00B107BD" w:rsidRDefault="00FD2908" w:rsidP="00FD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1A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C1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C11AD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5C11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11AD">
              <w:rPr>
                <w:rFonts w:ascii="Times New Roman" w:hAnsi="Times New Roman" w:cs="Times New Roman"/>
              </w:rPr>
              <w:t xml:space="preserve"> 132</w:t>
            </w:r>
          </w:p>
        </w:tc>
        <w:tc>
          <w:tcPr>
            <w:tcW w:w="2126" w:type="dxa"/>
          </w:tcPr>
          <w:p w:rsidR="00FD2908" w:rsidRPr="00672BBD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C11AD">
              <w:rPr>
                <w:sz w:val="24"/>
                <w:szCs w:val="24"/>
                <w:lang w:val="ru-RU" w:eastAsia="ru-RU"/>
              </w:rPr>
              <w:t>Плановый тематический первичный</w:t>
            </w:r>
          </w:p>
        </w:tc>
        <w:tc>
          <w:tcPr>
            <w:tcW w:w="2126" w:type="dxa"/>
          </w:tcPr>
          <w:p w:rsidR="00FD2908" w:rsidRPr="005D669C" w:rsidRDefault="00FD2908" w:rsidP="00FD4B1B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C11AD">
              <w:rPr>
                <w:rFonts w:eastAsia="Calibri"/>
                <w:sz w:val="24"/>
                <w:szCs w:val="24"/>
                <w:lang w:val="ru-RU"/>
              </w:rPr>
              <w:t>Выполнение требований санитарно-эпидемиологического законодательства в области здравоохранения</w:t>
            </w:r>
          </w:p>
        </w:tc>
        <w:tc>
          <w:tcPr>
            <w:tcW w:w="1701" w:type="dxa"/>
          </w:tcPr>
          <w:p w:rsidR="00FD2908" w:rsidRPr="00462C0B" w:rsidRDefault="00FD2908" w:rsidP="00FD4B1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ноябрь</w:t>
            </w:r>
          </w:p>
        </w:tc>
      </w:tr>
    </w:tbl>
    <w:p w:rsidR="00C91C13" w:rsidRDefault="00C91C13">
      <w:pPr>
        <w:rPr>
          <w:rFonts w:ascii="Times New Roman" w:hAnsi="Times New Roman" w:cs="Times New Roman"/>
        </w:rPr>
      </w:pPr>
    </w:p>
    <w:p w:rsidR="0031517B" w:rsidRPr="00462C0B" w:rsidRDefault="0031517B">
      <w:pPr>
        <w:rPr>
          <w:rFonts w:ascii="Times New Roman" w:hAnsi="Times New Roman" w:cs="Times New Roman"/>
        </w:rPr>
      </w:pPr>
    </w:p>
    <w:sectPr w:rsidR="0031517B" w:rsidRPr="00462C0B" w:rsidSect="00A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9C6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50AF0"/>
    <w:multiLevelType w:val="hybridMultilevel"/>
    <w:tmpl w:val="B368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32FA7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4CA7"/>
    <w:multiLevelType w:val="hybridMultilevel"/>
    <w:tmpl w:val="9AA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1"/>
    <w:rsid w:val="00001D3A"/>
    <w:rsid w:val="0000700E"/>
    <w:rsid w:val="00034CB4"/>
    <w:rsid w:val="000A0E4F"/>
    <w:rsid w:val="000A6E8C"/>
    <w:rsid w:val="000B13C8"/>
    <w:rsid w:val="000C1B57"/>
    <w:rsid w:val="000F5A30"/>
    <w:rsid w:val="000F678D"/>
    <w:rsid w:val="00106031"/>
    <w:rsid w:val="00111E56"/>
    <w:rsid w:val="00123813"/>
    <w:rsid w:val="00136ED2"/>
    <w:rsid w:val="001633F2"/>
    <w:rsid w:val="001C28B5"/>
    <w:rsid w:val="001C6D8E"/>
    <w:rsid w:val="001E7301"/>
    <w:rsid w:val="001F6083"/>
    <w:rsid w:val="002219DC"/>
    <w:rsid w:val="00250178"/>
    <w:rsid w:val="00257BB4"/>
    <w:rsid w:val="00274C8F"/>
    <w:rsid w:val="002752EC"/>
    <w:rsid w:val="002D38A8"/>
    <w:rsid w:val="002F0DE6"/>
    <w:rsid w:val="0031517B"/>
    <w:rsid w:val="00317D9A"/>
    <w:rsid w:val="00323424"/>
    <w:rsid w:val="003434EC"/>
    <w:rsid w:val="00343B3B"/>
    <w:rsid w:val="00360164"/>
    <w:rsid w:val="00364D4C"/>
    <w:rsid w:val="0038006F"/>
    <w:rsid w:val="00383D88"/>
    <w:rsid w:val="003C19A5"/>
    <w:rsid w:val="003C6737"/>
    <w:rsid w:val="003D33DB"/>
    <w:rsid w:val="003E0C93"/>
    <w:rsid w:val="003E6F58"/>
    <w:rsid w:val="003F51C2"/>
    <w:rsid w:val="004051B9"/>
    <w:rsid w:val="00424BEA"/>
    <w:rsid w:val="004321DC"/>
    <w:rsid w:val="00452A3C"/>
    <w:rsid w:val="00462C0B"/>
    <w:rsid w:val="00490842"/>
    <w:rsid w:val="00490E5F"/>
    <w:rsid w:val="004C3482"/>
    <w:rsid w:val="004C5DC0"/>
    <w:rsid w:val="00547F09"/>
    <w:rsid w:val="00553EFD"/>
    <w:rsid w:val="0056073D"/>
    <w:rsid w:val="00564736"/>
    <w:rsid w:val="00586944"/>
    <w:rsid w:val="005B2AA1"/>
    <w:rsid w:val="005C323E"/>
    <w:rsid w:val="005D3A62"/>
    <w:rsid w:val="005E0A5F"/>
    <w:rsid w:val="006312E8"/>
    <w:rsid w:val="006352EA"/>
    <w:rsid w:val="00636E05"/>
    <w:rsid w:val="0065105C"/>
    <w:rsid w:val="006527DF"/>
    <w:rsid w:val="00672BBD"/>
    <w:rsid w:val="0068770F"/>
    <w:rsid w:val="0068784B"/>
    <w:rsid w:val="006A0FD2"/>
    <w:rsid w:val="006B5C29"/>
    <w:rsid w:val="006D425E"/>
    <w:rsid w:val="006F2024"/>
    <w:rsid w:val="006F37EE"/>
    <w:rsid w:val="00736CC8"/>
    <w:rsid w:val="0074282C"/>
    <w:rsid w:val="007B0FD0"/>
    <w:rsid w:val="007B37D3"/>
    <w:rsid w:val="007E42B5"/>
    <w:rsid w:val="007F15B4"/>
    <w:rsid w:val="00807F8C"/>
    <w:rsid w:val="00822B2C"/>
    <w:rsid w:val="008329EB"/>
    <w:rsid w:val="008852C0"/>
    <w:rsid w:val="008F2F7E"/>
    <w:rsid w:val="00901E79"/>
    <w:rsid w:val="00916C82"/>
    <w:rsid w:val="00921D7E"/>
    <w:rsid w:val="009264C7"/>
    <w:rsid w:val="0093129C"/>
    <w:rsid w:val="00950946"/>
    <w:rsid w:val="00961810"/>
    <w:rsid w:val="00961AF5"/>
    <w:rsid w:val="00986450"/>
    <w:rsid w:val="00994500"/>
    <w:rsid w:val="009F5F1C"/>
    <w:rsid w:val="00A07D27"/>
    <w:rsid w:val="00A136CC"/>
    <w:rsid w:val="00A35A5C"/>
    <w:rsid w:val="00A374E4"/>
    <w:rsid w:val="00A52535"/>
    <w:rsid w:val="00A5723C"/>
    <w:rsid w:val="00A6180E"/>
    <w:rsid w:val="00A640AA"/>
    <w:rsid w:val="00A6616C"/>
    <w:rsid w:val="00A70BC3"/>
    <w:rsid w:val="00A80CD4"/>
    <w:rsid w:val="00A827D7"/>
    <w:rsid w:val="00AF78DA"/>
    <w:rsid w:val="00B02261"/>
    <w:rsid w:val="00B07BBC"/>
    <w:rsid w:val="00B1576E"/>
    <w:rsid w:val="00B54C31"/>
    <w:rsid w:val="00B6257E"/>
    <w:rsid w:val="00B777D0"/>
    <w:rsid w:val="00B82B41"/>
    <w:rsid w:val="00B84696"/>
    <w:rsid w:val="00BD7A1C"/>
    <w:rsid w:val="00BF04EF"/>
    <w:rsid w:val="00BF33D5"/>
    <w:rsid w:val="00C03FD7"/>
    <w:rsid w:val="00C04E27"/>
    <w:rsid w:val="00C107DE"/>
    <w:rsid w:val="00C12E86"/>
    <w:rsid w:val="00C36463"/>
    <w:rsid w:val="00C3788B"/>
    <w:rsid w:val="00C37B4F"/>
    <w:rsid w:val="00C40AF1"/>
    <w:rsid w:val="00C51290"/>
    <w:rsid w:val="00C56858"/>
    <w:rsid w:val="00C6221C"/>
    <w:rsid w:val="00C77C38"/>
    <w:rsid w:val="00C863F7"/>
    <w:rsid w:val="00C91C13"/>
    <w:rsid w:val="00CA008C"/>
    <w:rsid w:val="00CA0DD6"/>
    <w:rsid w:val="00CA698B"/>
    <w:rsid w:val="00CC0D43"/>
    <w:rsid w:val="00CC2015"/>
    <w:rsid w:val="00CC5EF4"/>
    <w:rsid w:val="00D00B05"/>
    <w:rsid w:val="00D53BBF"/>
    <w:rsid w:val="00D7145C"/>
    <w:rsid w:val="00D73C3E"/>
    <w:rsid w:val="00D87812"/>
    <w:rsid w:val="00D943E5"/>
    <w:rsid w:val="00D977C2"/>
    <w:rsid w:val="00DB0A08"/>
    <w:rsid w:val="00E34442"/>
    <w:rsid w:val="00E413BA"/>
    <w:rsid w:val="00E45352"/>
    <w:rsid w:val="00E87539"/>
    <w:rsid w:val="00EA5993"/>
    <w:rsid w:val="00F15260"/>
    <w:rsid w:val="00F51862"/>
    <w:rsid w:val="00F66A20"/>
    <w:rsid w:val="00FC1797"/>
    <w:rsid w:val="00FC24B0"/>
    <w:rsid w:val="00FC3A38"/>
    <w:rsid w:val="00FC3B2B"/>
    <w:rsid w:val="00FD2908"/>
    <w:rsid w:val="00FD5FA4"/>
    <w:rsid w:val="00FE5DD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BE88-EAF2-46DF-A936-A893F721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E117-48C2-4217-8F02-50FD1F9C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2023-05-31T04:12:00Z</cp:lastPrinted>
  <dcterms:created xsi:type="dcterms:W3CDTF">2023-04-21T12:52:00Z</dcterms:created>
  <dcterms:modified xsi:type="dcterms:W3CDTF">2023-11-01T05:43:00Z</dcterms:modified>
</cp:coreProperties>
</file>