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>
    <v:background id="_x0000_s1025" o:bwmode="white" fillcolor="#548dd4 [1951]" o:targetscreensize="800,600">
      <v:fill focus="100%" type="gradient"/>
    </v:background>
  </w:background>
  <w:body>
    <w:p w:rsidR="009F25E1" w:rsidRDefault="00FE0036" w:rsidP="0054135F">
      <w:pPr>
        <w:tabs>
          <w:tab w:val="left" w:pos="4718"/>
        </w:tabs>
        <w:spacing w:line="320" w:lineRule="exact"/>
        <w:rPr>
          <w:rFonts w:ascii="Arial Black" w:hAnsi="Arial Black"/>
          <w:b/>
          <w:color w:val="C00000"/>
          <w:sz w:val="48"/>
          <w:szCs w:val="48"/>
        </w:rPr>
      </w:pPr>
      <w:r w:rsidRP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245.4pt;margin-top:-19.8pt;width:519.55pt;height:27.25pt;z-index:251679744" filled="f" stroked="f">
            <v:textbox style="mso-next-textbox:#_x0000_s1051">
              <w:txbxContent>
                <w:p w:rsidR="002756FF" w:rsidRPr="002756FF" w:rsidRDefault="002756FF" w:rsidP="002756FF">
                  <w:pPr>
                    <w:jc w:val="center"/>
                    <w:rPr>
                      <w:b/>
                      <w:color w:val="0927BF"/>
                      <w:sz w:val="24"/>
                      <w:szCs w:val="24"/>
                    </w:rPr>
                  </w:pPr>
                  <w:r w:rsidRPr="002756FF">
                    <w:rPr>
                      <w:b/>
                      <w:color w:val="0927BF"/>
                      <w:sz w:val="24"/>
                      <w:szCs w:val="24"/>
                    </w:rPr>
                    <w:t>МИНИСТЕРСТВО ЗДРАВООХРАНЕНИЯ РЕСПУБЛИКИ БЕЛАРУСЬ</w:t>
                  </w:r>
                </w:p>
              </w:txbxContent>
            </v:textbox>
          </v:shape>
        </w:pict>
      </w:r>
      <w:r w:rsidRP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-7.3pt;margin-top:7.45pt;width:295.95pt;height:53.65pt;z-index:251659264" fillcolor="#b1e4fd" strokecolor="#c00000" strokeweight="6pt">
            <v:textbox style="mso-next-textbox:#_x0000_s1027">
              <w:txbxContent>
                <w:p w:rsidR="002971DA" w:rsidRPr="00323029" w:rsidRDefault="00323029" w:rsidP="008C3778">
                  <w:pPr>
                    <w:spacing w:line="240" w:lineRule="auto"/>
                    <w:jc w:val="center"/>
                    <w:rPr>
                      <w:rFonts w:ascii="Arial Black" w:hAnsi="Arial Black"/>
                      <w:color w:val="B40000"/>
                      <w:sz w:val="72"/>
                      <w:szCs w:val="72"/>
                    </w:rPr>
                  </w:pPr>
                  <w:r w:rsidRPr="00323029">
                    <w:rPr>
                      <w:rFonts w:ascii="Arial Black" w:hAnsi="Arial Black"/>
                      <w:color w:val="B40000"/>
                      <w:sz w:val="48"/>
                      <w:szCs w:val="48"/>
                    </w:rPr>
                    <w:t>Вирусный</w:t>
                  </w:r>
                  <w:r w:rsidR="002971DA" w:rsidRPr="00323029">
                    <w:rPr>
                      <w:rFonts w:ascii="Arial Black" w:hAnsi="Arial Black"/>
                      <w:color w:val="B40000"/>
                      <w:sz w:val="48"/>
                      <w:szCs w:val="48"/>
                    </w:rPr>
                    <w:t xml:space="preserve"> гепатит</w:t>
                  </w:r>
                  <w:proofErr w:type="gramStart"/>
                  <w:r w:rsidRPr="00323029">
                    <w:rPr>
                      <w:rFonts w:ascii="Arial Black" w:hAnsi="Arial Black"/>
                      <w:color w:val="B40000"/>
                      <w:sz w:val="48"/>
                      <w:szCs w:val="48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BE4440">
        <w:rPr>
          <w:rFonts w:ascii="Tahoma" w:hAnsi="Tahoma" w:cs="Tahoma"/>
          <w:noProof/>
          <w:color w:val="000000" w:themeColor="text1"/>
          <w:sz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-52070</wp:posOffset>
            </wp:positionV>
            <wp:extent cx="3625850" cy="3941445"/>
            <wp:effectExtent l="19050" t="0" r="0" b="0"/>
            <wp:wrapSquare wrapText="bothSides"/>
            <wp:docPr id="3" name="Рисунок 22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7401">
        <w:rPr>
          <w:rFonts w:ascii="Arial Black" w:hAnsi="Arial Black"/>
          <w:b/>
          <w:color w:val="C00000"/>
          <w:sz w:val="48"/>
          <w:szCs w:val="48"/>
        </w:rPr>
        <w:tab/>
      </w:r>
    </w:p>
    <w:p w:rsidR="00906C9A" w:rsidRDefault="00906C9A" w:rsidP="0015530E">
      <w:pPr>
        <w:spacing w:line="240" w:lineRule="auto"/>
        <w:rPr>
          <w:rFonts w:ascii="Tahoma" w:hAnsi="Tahoma" w:cs="Tahoma"/>
          <w:noProof/>
          <w:color w:val="000000" w:themeColor="text1"/>
          <w:sz w:val="22"/>
          <w:lang w:eastAsia="ru-RU"/>
        </w:rPr>
      </w:pPr>
    </w:p>
    <w:p w:rsidR="00906C9A" w:rsidRDefault="00906C9A" w:rsidP="0015530E">
      <w:pPr>
        <w:spacing w:line="240" w:lineRule="auto"/>
        <w:rPr>
          <w:rFonts w:ascii="Tahoma" w:hAnsi="Tahoma" w:cs="Tahoma"/>
          <w:noProof/>
          <w:color w:val="000000" w:themeColor="text1"/>
          <w:sz w:val="22"/>
          <w:lang w:eastAsia="ru-RU"/>
        </w:rPr>
      </w:pPr>
    </w:p>
    <w:p w:rsidR="00906C9A" w:rsidRDefault="00906C9A" w:rsidP="0015530E">
      <w:pPr>
        <w:spacing w:line="240" w:lineRule="auto"/>
        <w:rPr>
          <w:rFonts w:ascii="Tahoma" w:hAnsi="Tahoma" w:cs="Tahoma"/>
          <w:noProof/>
          <w:color w:val="000000" w:themeColor="text1"/>
          <w:sz w:val="22"/>
          <w:lang w:eastAsia="ru-RU"/>
        </w:rPr>
      </w:pPr>
    </w:p>
    <w:p w:rsidR="0054135F" w:rsidRPr="0054135F" w:rsidRDefault="00E85A26" w:rsidP="00037DFE">
      <w:pPr>
        <w:spacing w:line="240" w:lineRule="auto"/>
        <w:jc w:val="center"/>
        <w:rPr>
          <w:rFonts w:ascii="Tahoma" w:hAnsi="Tahoma" w:cs="Tahoma"/>
          <w:noProof/>
          <w:color w:val="000000" w:themeColor="text1"/>
          <w:sz w:val="22"/>
          <w:lang w:eastAsia="ru-RU"/>
        </w:rPr>
      </w:pPr>
      <w:r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50" type="#_x0000_t202" style="position:absolute;left:0;text-align:left;margin-left:-197.85pt;margin-top:714.55pt;width:407.7pt;height:23.35pt;z-index:251678720;mso-position-horizontal-relative:text;mso-position-vertical-relative:text" filled="f" stroked="f">
            <v:textbox>
              <w:txbxContent>
                <w:p w:rsidR="002756FF" w:rsidRPr="002756FF" w:rsidRDefault="002756FF" w:rsidP="002756FF">
                  <w:pPr>
                    <w:jc w:val="center"/>
                    <w:rPr>
                      <w:rFonts w:ascii="Arial" w:hAnsi="Arial" w:cs="Arial"/>
                      <w:b/>
                      <w:color w:val="0927BF"/>
                      <w:sz w:val="20"/>
                      <w:szCs w:val="20"/>
                    </w:rPr>
                  </w:pPr>
                  <w:r w:rsidRPr="002756FF">
                    <w:rPr>
                      <w:rFonts w:ascii="Arial" w:hAnsi="Arial" w:cs="Arial"/>
                      <w:b/>
                      <w:color w:val="0927BF"/>
                      <w:sz w:val="20"/>
                      <w:szCs w:val="20"/>
                    </w:rPr>
                    <w:t>ГУ «Слуцкий зональный центр гигиены и эпидемиологии»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-273.6pt;margin-top:621.6pt;width:143.7pt;height:1in;z-index:251677696;mso-position-horizontal-relative:text;mso-position-vertical-relative:text" adj="16385,3060" fillcolor="yellow" strokecolor="#c00000" strokeweight="4.5pt">
            <v:textbox style="mso-next-textbox:#_x0000_s1046">
              <w:txbxContent>
                <w:p w:rsidR="00037DFE" w:rsidRPr="00037DFE" w:rsidRDefault="00037DFE" w:rsidP="00C97DBF">
                  <w:pPr>
                    <w:spacing w:line="300" w:lineRule="exact"/>
                    <w:ind w:right="-113"/>
                    <w:rPr>
                      <w:color w:val="B40000"/>
                      <w:sz w:val="32"/>
                      <w:szCs w:val="32"/>
                    </w:rPr>
                  </w:pPr>
                  <w:r w:rsidRPr="00037DFE">
                    <w:rPr>
                      <w:rFonts w:ascii="Arial Black" w:hAnsi="Arial Black"/>
                      <w:color w:val="B40000"/>
                      <w:sz w:val="32"/>
                      <w:szCs w:val="32"/>
                    </w:rPr>
                    <w:t>КАК УЗНАТЬ БОЛЬНЫ ЛИ ВЫ</w:t>
                  </w:r>
                </w:p>
              </w:txbxContent>
            </v:textbox>
          </v:shape>
        </w:pict>
      </w:r>
      <w:r w:rsidR="001A3256">
        <w:rPr>
          <w:rFonts w:ascii="Tahoma" w:hAnsi="Tahoma" w:cs="Tahoma"/>
          <w:noProof/>
          <w:color w:val="000000" w:themeColor="text1"/>
          <w:sz w:val="2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6096000</wp:posOffset>
            </wp:positionV>
            <wp:extent cx="1606550" cy="1352550"/>
            <wp:effectExtent l="457200" t="19050" r="12700" b="19050"/>
            <wp:wrapSquare wrapText="bothSides"/>
            <wp:docPr id="13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352550"/>
                    </a:xfrm>
                    <a:prstGeom prst="rect">
                      <a:avLst/>
                    </a:prstGeom>
                    <a:ln w="127000" cap="rnd">
                      <a:noFill/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21" style="position:absolute;left:0;text-align:left;margin-left:-197.85pt;margin-top:520.15pt;width:154.7pt;height:77.15pt;z-index:251672576;mso-position-horizontal-relative:text;mso-position-vertical-relative:text" fillcolor="yellow" strokecolor="#0070c0" strokeweight="4.5pt">
            <v:fill color2="#c0504d"/>
            <v:shadow on="t" type="perspective" color="#622423" opacity=".5" origin=".5,.5" offset="0,0" matrix=",-92680f,,,,-95367431641e-17"/>
            <o:extrusion v:ext="view" on="t" lightposition="0" lightposition2="0"/>
            <v:textbox style="mso-next-textbox:#_x0000_s1041">
              <w:txbxContent>
                <w:p w:rsidR="001C7EFF" w:rsidRPr="00DD3CE3" w:rsidRDefault="00DD3CE3" w:rsidP="00DD2949">
                  <w:pPr>
                    <w:spacing w:line="260" w:lineRule="exact"/>
                    <w:ind w:left="-142" w:right="-276"/>
                    <w:jc w:val="center"/>
                    <w:rPr>
                      <w:rFonts w:ascii="Arial" w:hAnsi="Arial" w:cs="Arial"/>
                      <w:b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szCs w:val="30"/>
                    </w:rPr>
                    <w:t>Е</w:t>
                  </w:r>
                  <w:r w:rsidRPr="00DD3CE3">
                    <w:rPr>
                      <w:rFonts w:ascii="Arial" w:hAnsi="Arial" w:cs="Arial"/>
                      <w:b/>
                      <w:szCs w:val="30"/>
                    </w:rPr>
                    <w:t xml:space="preserve">жегодно </w:t>
                  </w:r>
                  <w:r>
                    <w:rPr>
                      <w:rFonts w:ascii="Arial" w:hAnsi="Arial" w:cs="Arial"/>
                      <w:b/>
                      <w:szCs w:val="30"/>
                    </w:rPr>
                    <w:t>в мире о</w:t>
                  </w:r>
                  <w:r w:rsidR="001C7EFF" w:rsidRPr="00DD3CE3">
                    <w:rPr>
                      <w:rFonts w:ascii="Arial" w:hAnsi="Arial" w:cs="Arial"/>
                      <w:b/>
                      <w:szCs w:val="30"/>
                    </w:rPr>
                    <w:t xml:space="preserve">коло 600 тысяч человек </w:t>
                  </w:r>
                  <w:r w:rsidR="00DD2949">
                    <w:rPr>
                      <w:rFonts w:ascii="Arial" w:hAnsi="Arial" w:cs="Arial"/>
                      <w:b/>
                      <w:szCs w:val="30"/>
                    </w:rPr>
                    <w:t>умирают от гепатита</w:t>
                  </w:r>
                  <w:proofErr w:type="gramStart"/>
                  <w:r w:rsidR="00DD2949">
                    <w:rPr>
                      <w:rFonts w:ascii="Arial" w:hAnsi="Arial" w:cs="Arial"/>
                      <w:b/>
                      <w:szCs w:val="30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38" type="#_x0000_t114" style="position:absolute;left:0;text-align:left;margin-left:-278.5pt;margin-top:589.5pt;width:561.45pt;height:119.65pt;rotation:180;z-index:251667456;mso-position-horizontal-relative:text;mso-position-vertical-relative:text" fillcolor="#b1e4fd" strokecolor="#c00000" strokeweight="6pt">
            <v:textbox style="mso-next-textbox:#_x0000_s1038">
              <w:txbxContent>
                <w:p w:rsidR="008C3778" w:rsidRPr="00C97DBF" w:rsidRDefault="00C97DBF" w:rsidP="00037DFE">
                  <w:pPr>
                    <w:rPr>
                      <w:rFonts w:ascii="Arial" w:hAnsi="Arial" w:cs="Arial"/>
                      <w:b/>
                      <w:color w:val="0927BF"/>
                    </w:rPr>
                  </w:pPr>
                  <w:r>
                    <w:t xml:space="preserve">                                     </w:t>
                  </w:r>
                  <w:r w:rsidRPr="00C97DBF">
                    <w:rPr>
                      <w:rFonts w:ascii="Arial" w:hAnsi="Arial" w:cs="Arial"/>
                      <w:b/>
                      <w:color w:val="0927BF"/>
                    </w:rPr>
                    <w:t xml:space="preserve">Сдайте анализ крови! Риск </w:t>
                  </w:r>
                  <w:r>
                    <w:rPr>
                      <w:rFonts w:ascii="Arial" w:hAnsi="Arial" w:cs="Arial"/>
                      <w:b/>
                      <w:color w:val="0927BF"/>
                    </w:rPr>
                    <w:t>высок</w:t>
                  </w:r>
                  <w:r w:rsidRPr="00C97DBF">
                    <w:rPr>
                      <w:rFonts w:ascii="Arial" w:hAnsi="Arial" w:cs="Arial"/>
                      <w:b/>
                      <w:color w:val="0927BF"/>
                    </w:rPr>
                    <w:t xml:space="preserve"> если Вы:</w:t>
                  </w:r>
                </w:p>
                <w:p w:rsidR="00C97DBF" w:rsidRPr="00C97DBF" w:rsidRDefault="00C97DBF" w:rsidP="00C97DBF">
                  <w:pPr>
                    <w:pStyle w:val="a3"/>
                    <w:numPr>
                      <w:ilvl w:val="0"/>
                      <w:numId w:val="21"/>
                    </w:numPr>
                    <w:ind w:left="3544" w:hanging="425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97DBF">
                    <w:rPr>
                      <w:rFonts w:ascii="Arial" w:hAnsi="Arial" w:cs="Arial"/>
                      <w:b/>
                      <w:color w:val="0927BF"/>
                    </w:rPr>
                    <w:t>Инфицированы ВИЧ</w:t>
                  </w:r>
                </w:p>
                <w:p w:rsidR="00C97DBF" w:rsidRPr="00C97DBF" w:rsidRDefault="00C97DBF" w:rsidP="00C97DBF">
                  <w:pPr>
                    <w:pStyle w:val="a3"/>
                    <w:numPr>
                      <w:ilvl w:val="0"/>
                      <w:numId w:val="21"/>
                    </w:numPr>
                    <w:ind w:left="3544" w:hanging="425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97DBF">
                    <w:rPr>
                      <w:rFonts w:ascii="Arial" w:hAnsi="Arial" w:cs="Arial"/>
                      <w:b/>
                      <w:color w:val="0927BF"/>
                    </w:rPr>
                    <w:t>Наносили татуировки или вводили наркотики внутривенно</w:t>
                  </w:r>
                </w:p>
                <w:p w:rsidR="00C97DBF" w:rsidRPr="00C97DBF" w:rsidRDefault="00C97DBF" w:rsidP="00C97DBF">
                  <w:pPr>
                    <w:pStyle w:val="a3"/>
                    <w:numPr>
                      <w:ilvl w:val="0"/>
                      <w:numId w:val="21"/>
                    </w:numPr>
                    <w:ind w:left="3544" w:hanging="425"/>
                    <w:rPr>
                      <w:rFonts w:ascii="Arial" w:hAnsi="Arial" w:cs="Arial"/>
                      <w:b/>
                      <w:color w:val="0927BF"/>
                    </w:rPr>
                  </w:pPr>
                  <w:r>
                    <w:rPr>
                      <w:rFonts w:ascii="Arial" w:hAnsi="Arial" w:cs="Arial"/>
                      <w:b/>
                      <w:color w:val="0927BF"/>
                    </w:rPr>
                    <w:t>Часто меняете половых партнеров и практикуете незащищенные половые контакты</w:t>
                  </w:r>
                </w:p>
                <w:p w:rsidR="00C97DBF" w:rsidRDefault="00C97DBF" w:rsidP="00037DFE"/>
                <w:p w:rsidR="00C97DBF" w:rsidRPr="00037DFE" w:rsidRDefault="00C97DBF" w:rsidP="00037DFE">
                  <w:r>
                    <w:t xml:space="preserve">                                               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-13pt;margin-top:5.25pt;width:43.1pt;height:33.1pt;z-index:251668480;mso-position-horizontal-relative:text;mso-position-vertical-relative:text" adj="13051,7217" fillcolor="yellow" strokecolor="#c00000" strokeweight="4.5pt">
            <v:textbox style="layout-flow:vertical-ideographic"/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37" type="#_x0000_t202" style="position:absolute;left:0;text-align:left;margin-left:-6.9pt;margin-top:25.15pt;width:289.85pt;height:98.25pt;z-index:251666432;mso-position-horizontal-relative:text;mso-position-vertical-relative:text" fillcolor="#dbe5f1 [660]" strokecolor="#7f7f7f [1612]" strokeweight="4.5pt">
            <v:textbox style="mso-next-textbox:#_x0000_s1037">
              <w:txbxContent>
                <w:p w:rsidR="008C3778" w:rsidRPr="00906C9A" w:rsidRDefault="008A7A50" w:rsidP="008A7A50">
                  <w:pPr>
                    <w:spacing w:line="340" w:lineRule="exact"/>
                    <w:jc w:val="center"/>
                    <w:rPr>
                      <w:rFonts w:ascii="Arial" w:hAnsi="Arial" w:cs="Arial"/>
                      <w:color w:val="0927BF"/>
                      <w:sz w:val="36"/>
                      <w:szCs w:val="36"/>
                    </w:rPr>
                  </w:pPr>
                  <w:r w:rsidRPr="00906C9A">
                    <w:rPr>
                      <w:rFonts w:ascii="Arial" w:hAnsi="Arial" w:cs="Arial"/>
                      <w:color w:val="0927BF"/>
                      <w:sz w:val="36"/>
                      <w:szCs w:val="36"/>
                    </w:rPr>
                    <w:t xml:space="preserve">Это </w:t>
                  </w:r>
                  <w:r w:rsidR="00323029">
                    <w:rPr>
                      <w:rFonts w:ascii="Arial" w:hAnsi="Arial" w:cs="Arial"/>
                      <w:color w:val="0927BF"/>
                      <w:sz w:val="36"/>
                      <w:szCs w:val="36"/>
                    </w:rPr>
                    <w:t>инфекционное воспалительное заболевание печени, вызываемое</w:t>
                  </w:r>
                  <w:r w:rsidRPr="00906C9A">
                    <w:rPr>
                      <w:rFonts w:ascii="Arial" w:hAnsi="Arial" w:cs="Arial"/>
                      <w:color w:val="0927BF"/>
                      <w:sz w:val="36"/>
                      <w:szCs w:val="36"/>
                    </w:rPr>
                    <w:t xml:space="preserve"> </w:t>
                  </w:r>
                  <w:r w:rsidR="00323029">
                    <w:rPr>
                      <w:rFonts w:ascii="Arial" w:hAnsi="Arial" w:cs="Arial"/>
                      <w:color w:val="0927BF"/>
                      <w:sz w:val="36"/>
                      <w:szCs w:val="36"/>
                    </w:rPr>
                    <w:t>вирусом, с острым или хроническим течением.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34" type="#_x0000_t202" style="position:absolute;left:0;text-align:left;margin-left:20pt;margin-top:133.7pt;width:262.95pt;height:151pt;z-index:251663360;mso-position-horizontal-relative:text;mso-position-vertical-relative:text" fillcolor="#b1e4fd" strokecolor="#0070c0" strokeweight="4.5pt">
            <v:textbox style="mso-next-textbox:#_x0000_s1034">
              <w:txbxContent>
                <w:p w:rsidR="008C3778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>общее недомогание, слабость, немотивированная усталость</w:t>
                  </w:r>
                </w:p>
                <w:p w:rsidR="001C7EFF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>повышение температуры</w:t>
                  </w:r>
                </w:p>
                <w:p w:rsidR="001C7EFF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>тошнота, иногда рвота</w:t>
                  </w:r>
                </w:p>
                <w:p w:rsidR="001C7EFF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>боли в области живота в проекции печени</w:t>
                  </w:r>
                </w:p>
                <w:p w:rsidR="001C7EFF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 xml:space="preserve">иногда пожелтение конных </w:t>
                  </w:r>
                  <w:r w:rsidR="00DD3CE3">
                    <w:rPr>
                      <w:rFonts w:ascii="Arial" w:hAnsi="Arial" w:cs="Arial"/>
                      <w:b/>
                      <w:color w:val="0927BF"/>
                    </w:rPr>
                    <w:t>покровов</w:t>
                  </w:r>
                </w:p>
                <w:p w:rsidR="001C7EFF" w:rsidRPr="00CA2E5C" w:rsidRDefault="001C7EFF" w:rsidP="001C7EFF">
                  <w:pPr>
                    <w:pStyle w:val="a3"/>
                    <w:numPr>
                      <w:ilvl w:val="0"/>
                      <w:numId w:val="18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</w:rPr>
                  </w:pPr>
                  <w:r w:rsidRPr="00CA2E5C">
                    <w:rPr>
                      <w:rFonts w:ascii="Arial" w:hAnsi="Arial" w:cs="Arial"/>
                      <w:b/>
                      <w:color w:val="0927BF"/>
                    </w:rPr>
                    <w:t>изменение цвета мочи и кала</w:t>
                  </w:r>
                </w:p>
                <w:p w:rsidR="001C7EFF" w:rsidRPr="00CA2E5C" w:rsidRDefault="001C7EFF">
                  <w:pPr>
                    <w:rPr>
                      <w:rFonts w:ascii="Arial" w:hAnsi="Arial" w:cs="Arial"/>
                      <w:b/>
                      <w:color w:val="0927BF"/>
                    </w:rPr>
                  </w:pP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40" type="#_x0000_t13" style="position:absolute;left:0;text-align:left;margin-left:-113.2pt;margin-top:133.7pt;width:143.3pt;height:49.7pt;z-index:251671552;mso-position-horizontal-relative:text;mso-position-vertical-relative:text" fillcolor="yellow" strokecolor="#0070c0" strokeweight="4.5pt">
            <v:textbox style="mso-next-textbox:#_x0000_s1040">
              <w:txbxContent>
                <w:p w:rsidR="001C7EFF" w:rsidRPr="001C7EFF" w:rsidRDefault="001C7EFF" w:rsidP="00DD2949">
                  <w:pPr>
                    <w:spacing w:line="480" w:lineRule="auto"/>
                    <w:ind w:right="-266"/>
                    <w:rPr>
                      <w:rFonts w:ascii="Arial Black" w:hAnsi="Arial Black" w:cs="Arial"/>
                      <w:b/>
                      <w:color w:val="B40000"/>
                      <w:szCs w:val="30"/>
                    </w:rPr>
                  </w:pPr>
                  <w:r w:rsidRPr="001C7EFF">
                    <w:rPr>
                      <w:rFonts w:ascii="Arial Black" w:hAnsi="Arial Black" w:cs="Arial"/>
                      <w:b/>
                      <w:color w:val="B40000"/>
                      <w:szCs w:val="30"/>
                    </w:rPr>
                    <w:t>СИМПТОМЫ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3" type="#_x0000_t80" style="position:absolute;left:0;text-align:left;margin-left:-107.1pt;margin-top:211.1pt;width:109.65pt;height:94.35pt;z-index:251676672;mso-position-horizontal-relative:text;mso-position-vertical-relative:text" adj="9006,,15205,8304" fillcolor="yellow" strokecolor="#7f7f7f [1612]" strokeweight="4.5pt">
            <v:textbox style="mso-next-textbox:#_x0000_s1043">
              <w:txbxContent>
                <w:p w:rsidR="00DD2949" w:rsidRPr="00037DFE" w:rsidRDefault="00356E23" w:rsidP="00037DFE">
                  <w:pPr>
                    <w:ind w:left="-426" w:right="-570"/>
                    <w:jc w:val="center"/>
                    <w:rPr>
                      <w:rFonts w:ascii="Arial Black" w:hAnsi="Arial Black" w:cs="Arial"/>
                      <w:b/>
                      <w:color w:val="B40000"/>
                    </w:rPr>
                  </w:pPr>
                  <w:r w:rsidRPr="00037DFE">
                    <w:rPr>
                      <w:rFonts w:ascii="Arial Black" w:hAnsi="Arial Black" w:cs="Arial"/>
                      <w:b/>
                      <w:color w:val="B40000"/>
                    </w:rPr>
                    <w:t>П</w:t>
                  </w:r>
                  <w:r w:rsidR="00037DFE" w:rsidRPr="00037DFE">
                    <w:rPr>
                      <w:rFonts w:ascii="Arial Black" w:hAnsi="Arial Black" w:cs="Arial"/>
                      <w:b/>
                      <w:color w:val="B40000"/>
                    </w:rPr>
                    <w:t>УТИ ПЕРЕДАЧИ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35" type="#_x0000_t202" style="position:absolute;left:0;text-align:left;margin-left:-64.35pt;margin-top:305.45pt;width:353pt;height:249.55pt;z-index:251664384;mso-position-horizontal-relative:text;mso-position-vertical-relative:text" fillcolor="#dbe5f1 [660]" strokecolor="#7f7f7f [1612]" strokeweight="4.5pt">
            <v:textbox style="mso-next-textbox:#_x0000_s1035">
              <w:txbxContent>
                <w:p w:rsidR="00DD2949" w:rsidRPr="00BE4440" w:rsidRDefault="00DD3CE3" w:rsidP="00037DFE">
                  <w:pPr>
                    <w:pStyle w:val="a3"/>
                    <w:numPr>
                      <w:ilvl w:val="0"/>
                      <w:numId w:val="19"/>
                    </w:numPr>
                    <w:ind w:left="426" w:firstLine="0"/>
                    <w:jc w:val="left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Парентеральным путем: </w:t>
                  </w:r>
                </w:p>
                <w:p w:rsidR="00DD3CE3" w:rsidRPr="00BE4440" w:rsidRDefault="00DD3CE3" w:rsidP="00C97DBF">
                  <w:pPr>
                    <w:pStyle w:val="a3"/>
                    <w:numPr>
                      <w:ilvl w:val="0"/>
                      <w:numId w:val="20"/>
                    </w:numPr>
                    <w:ind w:left="284" w:hanging="284"/>
                    <w:jc w:val="left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при внутривенном введении наркотиков </w:t>
                  </w:r>
                </w:p>
                <w:p w:rsidR="008C3778" w:rsidRPr="00BE4440" w:rsidRDefault="00DD3CE3" w:rsidP="00C97DBF">
                  <w:pPr>
                    <w:pStyle w:val="a3"/>
                    <w:numPr>
                      <w:ilvl w:val="0"/>
                      <w:numId w:val="20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>через инструментарий при медицинских или немедицинских манипуляциях (татуировки, косметические процедуры) в случае несоблюдении правил дезинфекции и стерилизации</w:t>
                  </w:r>
                </w:p>
                <w:p w:rsidR="00DD3CE3" w:rsidRPr="00BE4440" w:rsidRDefault="00DD3CE3" w:rsidP="00C97DBF">
                  <w:pPr>
                    <w:pStyle w:val="a3"/>
                    <w:numPr>
                      <w:ilvl w:val="0"/>
                      <w:numId w:val="20"/>
                    </w:numPr>
                    <w:ind w:left="284" w:hanging="284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>при совместном использовании общих предметов личной гигиены (ножницы, бритвы, зубные щетки и т.п.) с больным или носителем вируса</w:t>
                  </w:r>
                </w:p>
                <w:p w:rsidR="00037DFE" w:rsidRPr="00BE4440" w:rsidRDefault="00DD3CE3" w:rsidP="00037DFE">
                  <w:pPr>
                    <w:pStyle w:val="a3"/>
                    <w:numPr>
                      <w:ilvl w:val="0"/>
                      <w:numId w:val="19"/>
                    </w:numPr>
                    <w:ind w:left="426" w:firstLine="0"/>
                    <w:rPr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половым путем при </w:t>
                  </w:r>
                  <w:proofErr w:type="gramStart"/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>незащищенных</w:t>
                  </w:r>
                  <w:proofErr w:type="gramEnd"/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</w:t>
                  </w:r>
                  <w:r w:rsidR="00037DFE"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 </w:t>
                  </w:r>
                </w:p>
                <w:p w:rsidR="00037DFE" w:rsidRPr="00BE4440" w:rsidRDefault="00037DFE" w:rsidP="00037DFE">
                  <w:pPr>
                    <w:pStyle w:val="a3"/>
                    <w:ind w:left="426"/>
                    <w:rPr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  </w:t>
                  </w:r>
                  <w:proofErr w:type="gramStart"/>
                  <w:r w:rsidR="00DD3CE3"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сексуальных контактах (без </w:t>
                  </w: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  </w:t>
                  </w:r>
                  <w:proofErr w:type="gramEnd"/>
                </w:p>
                <w:p w:rsidR="00DD3CE3" w:rsidRPr="00BE4440" w:rsidRDefault="00037DFE" w:rsidP="00037DFE">
                  <w:pPr>
                    <w:pStyle w:val="a3"/>
                    <w:ind w:left="426"/>
                    <w:rPr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  </w:t>
                  </w:r>
                  <w:r w:rsidR="00DD3CE3"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>использования презерватива</w:t>
                  </w:r>
                  <w:r w:rsidR="00DD3CE3" w:rsidRPr="00BE4440">
                    <w:rPr>
                      <w:szCs w:val="30"/>
                    </w:rPr>
                    <w:t>)</w:t>
                  </w:r>
                </w:p>
                <w:p w:rsidR="00037DFE" w:rsidRPr="00BE4440" w:rsidRDefault="00037DFE" w:rsidP="00037DFE">
                  <w:pPr>
                    <w:pStyle w:val="a3"/>
                    <w:numPr>
                      <w:ilvl w:val="0"/>
                      <w:numId w:val="19"/>
                    </w:numPr>
                    <w:ind w:left="426" w:firstLine="141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от матери к плоду во время    </w:t>
                  </w:r>
                </w:p>
                <w:p w:rsidR="00037DFE" w:rsidRPr="00BE4440" w:rsidRDefault="00037DFE" w:rsidP="00037DFE">
                  <w:pPr>
                    <w:pStyle w:val="a3"/>
                    <w:ind w:left="567"/>
                    <w:rPr>
                      <w:rFonts w:ascii="Arial" w:hAnsi="Arial" w:cs="Arial"/>
                      <w:b/>
                      <w:color w:val="0927BF"/>
                      <w:szCs w:val="30"/>
                    </w:rPr>
                  </w:pPr>
                  <w:r w:rsidRPr="00BE4440">
                    <w:rPr>
                      <w:rFonts w:ascii="Arial" w:hAnsi="Arial" w:cs="Arial"/>
                      <w:b/>
                      <w:color w:val="0927BF"/>
                      <w:szCs w:val="30"/>
                    </w:rPr>
                    <w:t xml:space="preserve">           родов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42" type="#_x0000_t67" style="position:absolute;left:0;text-align:left;margin-left:-278.5pt;margin-top:221pt;width:148.6pt;height:55pt;z-index:251675648;mso-position-horizontal-relative:text;mso-position-vertical-relative:text" adj="10950,2424" fillcolor="yellow" strokecolor="#0070c0" strokeweight="4.5pt">
            <v:textbox style="mso-next-textbox:#_x0000_s1042">
              <w:txbxContent>
                <w:p w:rsidR="00436F4E" w:rsidRPr="00436F4E" w:rsidRDefault="00436F4E" w:rsidP="00436F4E">
                  <w:pPr>
                    <w:jc w:val="center"/>
                    <w:rPr>
                      <w:rFonts w:ascii="Arial Black" w:hAnsi="Arial Black"/>
                      <w:b/>
                      <w:color w:val="B40000"/>
                    </w:rPr>
                  </w:pPr>
                  <w:r w:rsidRPr="00436F4E">
                    <w:rPr>
                      <w:rFonts w:ascii="Arial Black" w:hAnsi="Arial Black"/>
                      <w:b/>
                      <w:color w:val="B40000"/>
                    </w:rPr>
                    <w:t>ИСТОЧНИК</w:t>
                  </w:r>
                </w:p>
                <w:p w:rsidR="00436F4E" w:rsidRPr="00436F4E" w:rsidRDefault="00436F4E" w:rsidP="00436F4E">
                  <w:pPr>
                    <w:jc w:val="center"/>
                    <w:rPr>
                      <w:rFonts w:ascii="Arial Black" w:hAnsi="Arial Black"/>
                      <w:b/>
                      <w:color w:val="B40000"/>
                    </w:rPr>
                  </w:pPr>
                  <w:r w:rsidRPr="00436F4E">
                    <w:rPr>
                      <w:rFonts w:ascii="Arial Black" w:hAnsi="Arial Black"/>
                      <w:b/>
                      <w:color w:val="B40000"/>
                    </w:rPr>
                    <w:t>ИНФЕКЦИИ</w:t>
                  </w:r>
                </w:p>
              </w:txbxContent>
            </v:textbox>
          </v:shape>
        </w:pict>
      </w:r>
      <w:r w:rsidR="00FE0036">
        <w:rPr>
          <w:rFonts w:ascii="Tahoma" w:hAnsi="Tahoma" w:cs="Tahoma"/>
          <w:noProof/>
          <w:color w:val="000000" w:themeColor="text1"/>
          <w:sz w:val="22"/>
          <w:lang w:eastAsia="ru-RU"/>
        </w:rPr>
        <w:pict>
          <v:shape id="_x0000_s1036" type="#_x0000_t202" style="position:absolute;left:0;text-align:left;margin-left:-278.5pt;margin-top:276pt;width:190.75pt;height:140.1pt;z-index:251665408;mso-position-horizontal-relative:text;mso-position-vertical-relative:text" fillcolor="#b1e4fd" strokecolor="#0070c0" strokeweight="4.5pt">
            <v:textbox style="mso-next-textbox:#_x0000_s1036">
              <w:txbxContent>
                <w:p w:rsidR="00436F4E" w:rsidRPr="00436F4E" w:rsidRDefault="00436F4E" w:rsidP="00436F4E">
                  <w:pPr>
                    <w:spacing w:line="240" w:lineRule="auto"/>
                    <w:rPr>
                      <w:rFonts w:ascii="Arial" w:hAnsi="Arial" w:cs="Arial"/>
                      <w:b/>
                      <w:color w:val="0927BF"/>
                      <w:sz w:val="28"/>
                      <w:szCs w:val="28"/>
                    </w:rPr>
                  </w:pPr>
                  <w:r w:rsidRPr="00436F4E">
                    <w:rPr>
                      <w:rFonts w:ascii="Arial" w:hAnsi="Arial" w:cs="Arial"/>
                      <w:b/>
                      <w:color w:val="0927BF"/>
                      <w:sz w:val="28"/>
                      <w:szCs w:val="28"/>
                    </w:rPr>
                    <w:t>Человек с острой и</w:t>
                  </w:r>
                  <w:r w:rsidR="00CA2E5C">
                    <w:rPr>
                      <w:rFonts w:ascii="Arial" w:hAnsi="Arial" w:cs="Arial"/>
                      <w:b/>
                      <w:color w:val="0927BF"/>
                      <w:sz w:val="28"/>
                      <w:szCs w:val="28"/>
                    </w:rPr>
                    <w:t>ли</w:t>
                  </w:r>
                  <w:r w:rsidRPr="00436F4E">
                    <w:rPr>
                      <w:rFonts w:ascii="Arial" w:hAnsi="Arial" w:cs="Arial"/>
                      <w:b/>
                      <w:color w:val="0927BF"/>
                      <w:sz w:val="28"/>
                      <w:szCs w:val="28"/>
                    </w:rPr>
                    <w:t xml:space="preserve"> хронической формой, либо – носитель вируса (без клинических проявлений). Носители могут не знать о болезни и распространять вирус </w:t>
                  </w:r>
                </w:p>
                <w:p w:rsidR="008C3778" w:rsidRPr="00436F4E" w:rsidRDefault="008C3778">
                  <w:pPr>
                    <w:rPr>
                      <w:rFonts w:ascii="Arial" w:hAnsi="Arial" w:cs="Arial"/>
                      <w:b/>
                      <w:color w:val="0927BF"/>
                    </w:rPr>
                  </w:pPr>
                </w:p>
              </w:txbxContent>
            </v:textbox>
          </v:shape>
        </w:pict>
      </w:r>
    </w:p>
    <w:sectPr w:rsidR="0054135F" w:rsidRPr="0054135F" w:rsidSect="00BE4440">
      <w:footerReference w:type="default" r:id="rId9"/>
      <w:pgSz w:w="11906" w:h="16838"/>
      <w:pgMar w:top="568" w:right="425" w:bottom="425" w:left="851" w:header="0" w:footer="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2F" w:rsidRDefault="00A3112F" w:rsidP="00A3112F">
      <w:pPr>
        <w:spacing w:line="240" w:lineRule="auto"/>
      </w:pPr>
      <w:r>
        <w:separator/>
      </w:r>
    </w:p>
  </w:endnote>
  <w:endnote w:type="continuationSeparator" w:id="0">
    <w:p w:rsidR="00A3112F" w:rsidRDefault="00A3112F" w:rsidP="00A3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8B" w:rsidRDefault="00025F8B" w:rsidP="00025F8B">
    <w:pPr>
      <w:pStyle w:val="a6"/>
      <w:tabs>
        <w:tab w:val="clear" w:pos="4677"/>
        <w:tab w:val="clear" w:pos="9355"/>
        <w:tab w:val="left" w:pos="828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2F" w:rsidRDefault="00A3112F" w:rsidP="00A3112F">
      <w:pPr>
        <w:spacing w:line="240" w:lineRule="auto"/>
      </w:pPr>
      <w:r>
        <w:separator/>
      </w:r>
    </w:p>
  </w:footnote>
  <w:footnote w:type="continuationSeparator" w:id="0">
    <w:p w:rsidR="00A3112F" w:rsidRDefault="00A3112F" w:rsidP="00A31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BD21421_"/>
      </v:shape>
    </w:pict>
  </w:numPicBullet>
  <w:numPicBullet w:numPicBulletId="1">
    <w:pict>
      <v:shape id="_x0000_i1027" type="#_x0000_t75" style="width:11.7pt;height:11.7pt" o:bullet="t">
        <v:imagedata r:id="rId2" o:title="msoA7FD"/>
      </v:shape>
    </w:pict>
  </w:numPicBullet>
  <w:abstractNum w:abstractNumId="0">
    <w:nsid w:val="04456951"/>
    <w:multiLevelType w:val="hybridMultilevel"/>
    <w:tmpl w:val="4BCC2C2A"/>
    <w:lvl w:ilvl="0" w:tplc="D0D616D4">
      <w:numFmt w:val="bullet"/>
      <w:lvlText w:val="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54D"/>
    <w:multiLevelType w:val="hybridMultilevel"/>
    <w:tmpl w:val="51CC5DC8"/>
    <w:lvl w:ilvl="0" w:tplc="E08270D8">
      <w:numFmt w:val="bullet"/>
      <w:lvlText w:val=""/>
      <w:lvlJc w:val="left"/>
      <w:pPr>
        <w:ind w:left="1713" w:hanging="360"/>
      </w:pPr>
      <w:rPr>
        <w:rFonts w:ascii="Symbol" w:eastAsia="Times New Roman" w:hAnsi="Symbol" w:cs="Times New Roman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EC72491"/>
    <w:multiLevelType w:val="hybridMultilevel"/>
    <w:tmpl w:val="2312F488"/>
    <w:lvl w:ilvl="0" w:tplc="B8541E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7A1267F"/>
    <w:multiLevelType w:val="multilevel"/>
    <w:tmpl w:val="60BC8F2E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7030A0"/>
        <w:sz w:val="32"/>
        <w:szCs w:val="32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4">
    <w:nsid w:val="2BB4432D"/>
    <w:multiLevelType w:val="hybridMultilevel"/>
    <w:tmpl w:val="4AA88952"/>
    <w:lvl w:ilvl="0" w:tplc="D54A1C18">
      <w:start w:val="1"/>
      <w:numFmt w:val="bullet"/>
      <w:lvlText w:val=""/>
      <w:lvlJc w:val="left"/>
      <w:pPr>
        <w:ind w:left="720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75C8"/>
    <w:multiLevelType w:val="hybridMultilevel"/>
    <w:tmpl w:val="5A3E87D8"/>
    <w:lvl w:ilvl="0" w:tplc="E08270D8">
      <w:numFmt w:val="bullet"/>
      <w:lvlText w:val=""/>
      <w:lvlJc w:val="left"/>
      <w:pPr>
        <w:ind w:left="1210" w:hanging="360"/>
      </w:pPr>
      <w:rPr>
        <w:rFonts w:ascii="Symbol" w:eastAsia="Times New Roman" w:hAnsi="Symbol" w:cs="Times New Roman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5B92E78"/>
    <w:multiLevelType w:val="hybridMultilevel"/>
    <w:tmpl w:val="EBA01A38"/>
    <w:lvl w:ilvl="0" w:tplc="B8541EF0">
      <w:start w:val="1"/>
      <w:numFmt w:val="bullet"/>
      <w:lvlText w:val=""/>
      <w:lvlJc w:val="left"/>
      <w:pPr>
        <w:ind w:left="613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>
    <w:nsid w:val="39F078BA"/>
    <w:multiLevelType w:val="hybridMultilevel"/>
    <w:tmpl w:val="0FCA122E"/>
    <w:lvl w:ilvl="0" w:tplc="AAF4C8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2FCE"/>
    <w:multiLevelType w:val="hybridMultilevel"/>
    <w:tmpl w:val="946EED54"/>
    <w:lvl w:ilvl="0" w:tplc="13064C54">
      <w:start w:val="1"/>
      <w:numFmt w:val="bullet"/>
      <w:lvlText w:val=""/>
      <w:lvlJc w:val="left"/>
      <w:pPr>
        <w:ind w:left="720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E5052"/>
    <w:multiLevelType w:val="hybridMultilevel"/>
    <w:tmpl w:val="2E4A2B9C"/>
    <w:lvl w:ilvl="0" w:tplc="D54A1C18">
      <w:start w:val="1"/>
      <w:numFmt w:val="bullet"/>
      <w:lvlText w:val=""/>
      <w:lvlJc w:val="left"/>
      <w:pPr>
        <w:ind w:left="1149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511B2CB6"/>
    <w:multiLevelType w:val="hybridMultilevel"/>
    <w:tmpl w:val="10B44D2E"/>
    <w:lvl w:ilvl="0" w:tplc="E08270D8">
      <w:numFmt w:val="bullet"/>
      <w:lvlText w:val="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677F22"/>
    <w:multiLevelType w:val="hybridMultilevel"/>
    <w:tmpl w:val="09F66014"/>
    <w:lvl w:ilvl="0" w:tplc="D54A1C18">
      <w:start w:val="1"/>
      <w:numFmt w:val="bullet"/>
      <w:lvlText w:val=""/>
      <w:lvlJc w:val="left"/>
      <w:pPr>
        <w:ind w:left="786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BB86BC9"/>
    <w:multiLevelType w:val="hybridMultilevel"/>
    <w:tmpl w:val="1304F36E"/>
    <w:lvl w:ilvl="0" w:tplc="041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CBA136D"/>
    <w:multiLevelType w:val="hybridMultilevel"/>
    <w:tmpl w:val="EACE72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F4D6640"/>
    <w:multiLevelType w:val="hybridMultilevel"/>
    <w:tmpl w:val="D79295F2"/>
    <w:lvl w:ilvl="0" w:tplc="13064C54">
      <w:start w:val="1"/>
      <w:numFmt w:val="bullet"/>
      <w:lvlText w:val=""/>
      <w:lvlJc w:val="left"/>
      <w:pPr>
        <w:ind w:left="720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04940"/>
    <w:multiLevelType w:val="hybridMultilevel"/>
    <w:tmpl w:val="AD16AC0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A7A23"/>
    <w:multiLevelType w:val="hybridMultilevel"/>
    <w:tmpl w:val="62DCF9A2"/>
    <w:lvl w:ilvl="0" w:tplc="B8541EF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DD2EA8"/>
    <w:multiLevelType w:val="hybridMultilevel"/>
    <w:tmpl w:val="BADE7CD4"/>
    <w:lvl w:ilvl="0" w:tplc="13064C54">
      <w:start w:val="1"/>
      <w:numFmt w:val="bullet"/>
      <w:lvlText w:val=""/>
      <w:lvlJc w:val="left"/>
      <w:pPr>
        <w:ind w:left="1501" w:hanging="360"/>
      </w:pPr>
      <w:rPr>
        <w:rFonts w:ascii="Webdings" w:hAnsi="Webdings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FE43BD8"/>
    <w:multiLevelType w:val="hybridMultilevel"/>
    <w:tmpl w:val="08D29E06"/>
    <w:lvl w:ilvl="0" w:tplc="04190007">
      <w:start w:val="1"/>
      <w:numFmt w:val="bullet"/>
      <w:lvlText w:val=""/>
      <w:lvlPicBulletId w:val="1"/>
      <w:lvlJc w:val="left"/>
      <w:pPr>
        <w:ind w:left="3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9" w:hanging="360"/>
      </w:pPr>
      <w:rPr>
        <w:rFonts w:ascii="Wingdings" w:hAnsi="Wingdings" w:hint="default"/>
      </w:rPr>
    </w:lvl>
  </w:abstractNum>
  <w:abstractNum w:abstractNumId="19">
    <w:nsid w:val="7B0D03A2"/>
    <w:multiLevelType w:val="multilevel"/>
    <w:tmpl w:val="9E14D4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F7043D4"/>
    <w:multiLevelType w:val="multilevel"/>
    <w:tmpl w:val="E7122C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19"/>
  </w:num>
  <w:num w:numId="7">
    <w:abstractNumId w:val="16"/>
  </w:num>
  <w:num w:numId="8">
    <w:abstractNumId w:val="3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11"/>
  </w:num>
  <w:num w:numId="15">
    <w:abstractNumId w:val="8"/>
  </w:num>
  <w:num w:numId="16">
    <w:abstractNumId w:val="17"/>
  </w:num>
  <w:num w:numId="17">
    <w:abstractNumId w:val="9"/>
  </w:num>
  <w:num w:numId="18">
    <w:abstractNumId w:val="15"/>
  </w:num>
  <w:num w:numId="19">
    <w:abstractNumId w:val="12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>
      <o:colormru v:ext="edit" colors="#ec82c6,#80d3fc,#b1e4f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28BE"/>
    <w:rsid w:val="00025F8B"/>
    <w:rsid w:val="00037DFE"/>
    <w:rsid w:val="000A5192"/>
    <w:rsid w:val="000B50E7"/>
    <w:rsid w:val="000C21CE"/>
    <w:rsid w:val="000D2424"/>
    <w:rsid w:val="000D5D7F"/>
    <w:rsid w:val="000F29B7"/>
    <w:rsid w:val="00112BDA"/>
    <w:rsid w:val="0015530E"/>
    <w:rsid w:val="001A3256"/>
    <w:rsid w:val="001C7EFF"/>
    <w:rsid w:val="001F3BE7"/>
    <w:rsid w:val="00200623"/>
    <w:rsid w:val="002756FF"/>
    <w:rsid w:val="002971DA"/>
    <w:rsid w:val="002A6695"/>
    <w:rsid w:val="002E5B43"/>
    <w:rsid w:val="00302B21"/>
    <w:rsid w:val="0030721C"/>
    <w:rsid w:val="00323029"/>
    <w:rsid w:val="003244E2"/>
    <w:rsid w:val="00325935"/>
    <w:rsid w:val="00356E23"/>
    <w:rsid w:val="003D6847"/>
    <w:rsid w:val="004028BE"/>
    <w:rsid w:val="00436F4E"/>
    <w:rsid w:val="00472289"/>
    <w:rsid w:val="00473B21"/>
    <w:rsid w:val="00477401"/>
    <w:rsid w:val="0054135F"/>
    <w:rsid w:val="00545A12"/>
    <w:rsid w:val="00554650"/>
    <w:rsid w:val="005C414A"/>
    <w:rsid w:val="005F3C79"/>
    <w:rsid w:val="0065616F"/>
    <w:rsid w:val="006D5DBA"/>
    <w:rsid w:val="00727FE1"/>
    <w:rsid w:val="007433B8"/>
    <w:rsid w:val="008A47F7"/>
    <w:rsid w:val="008A7A50"/>
    <w:rsid w:val="008C3778"/>
    <w:rsid w:val="00906C9A"/>
    <w:rsid w:val="00982A5B"/>
    <w:rsid w:val="00983F4E"/>
    <w:rsid w:val="009B1A10"/>
    <w:rsid w:val="009F25E1"/>
    <w:rsid w:val="00A3112F"/>
    <w:rsid w:val="00AA4C66"/>
    <w:rsid w:val="00B022BE"/>
    <w:rsid w:val="00BE4440"/>
    <w:rsid w:val="00C16ED5"/>
    <w:rsid w:val="00C76F7A"/>
    <w:rsid w:val="00C97DBF"/>
    <w:rsid w:val="00CA0C12"/>
    <w:rsid w:val="00CA2E5C"/>
    <w:rsid w:val="00DD2949"/>
    <w:rsid w:val="00DD3CE3"/>
    <w:rsid w:val="00DD721C"/>
    <w:rsid w:val="00E6323C"/>
    <w:rsid w:val="00E85A26"/>
    <w:rsid w:val="00EA3D2B"/>
    <w:rsid w:val="00EB2564"/>
    <w:rsid w:val="00EF7E6E"/>
    <w:rsid w:val="00F413EB"/>
    <w:rsid w:val="00FA0CA1"/>
    <w:rsid w:val="00FE0036"/>
    <w:rsid w:val="00FF1C24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82c6,#80d3fc,#b1e4fd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112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12F"/>
  </w:style>
  <w:style w:type="paragraph" w:styleId="a6">
    <w:name w:val="footer"/>
    <w:basedOn w:val="a"/>
    <w:link w:val="a7"/>
    <w:uiPriority w:val="99"/>
    <w:semiHidden/>
    <w:unhideWhenUsed/>
    <w:rsid w:val="00A311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12F"/>
  </w:style>
  <w:style w:type="paragraph" w:styleId="a8">
    <w:name w:val="Balloon Text"/>
    <w:basedOn w:val="a"/>
    <w:link w:val="a9"/>
    <w:uiPriority w:val="99"/>
    <w:semiHidden/>
    <w:unhideWhenUsed/>
    <w:rsid w:val="00A31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</dc:creator>
  <cp:keywords/>
  <dc:description/>
  <cp:lastModifiedBy>Черкас</cp:lastModifiedBy>
  <cp:revision>26</cp:revision>
  <cp:lastPrinted>2017-09-21T05:00:00Z</cp:lastPrinted>
  <dcterms:created xsi:type="dcterms:W3CDTF">2017-09-19T12:02:00Z</dcterms:created>
  <dcterms:modified xsi:type="dcterms:W3CDTF">2018-02-27T09:03:00Z</dcterms:modified>
</cp:coreProperties>
</file>