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87D" w:rsidRPr="001265BF" w:rsidRDefault="00140D15" w:rsidP="00AB46E4">
      <w:pPr>
        <w:ind w:firstLine="709"/>
        <w:rPr>
          <w:rFonts w:ascii="Arial Narrow" w:hAnsi="Arial Narrow"/>
          <w:sz w:val="30"/>
          <w:szCs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53E361" wp14:editId="0846CC72">
                <wp:simplePos x="0" y="0"/>
                <wp:positionH relativeFrom="column">
                  <wp:posOffset>1135380</wp:posOffset>
                </wp:positionH>
                <wp:positionV relativeFrom="paragraph">
                  <wp:posOffset>1905</wp:posOffset>
                </wp:positionV>
                <wp:extent cx="5734050" cy="1828800"/>
                <wp:effectExtent l="0" t="0" r="0" b="6985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40D15" w:rsidRPr="00140D15" w:rsidRDefault="00140D15" w:rsidP="00140D15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0D15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КАМПАНИЯ</w:t>
                            </w:r>
                          </w:p>
                          <w:p w:rsidR="00140D15" w:rsidRPr="00140D15" w:rsidRDefault="00140D15" w:rsidP="00140D15">
                            <w:pPr>
                              <w:ind w:firstLine="709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140D15">
                              <w:rPr>
                                <w:rFonts w:ascii="Arial Narrow" w:hAnsi="Arial Narrow"/>
                                <w:b/>
                                <w:i/>
                                <w:caps/>
                                <w:color w:val="4F81BD" w:themeColor="accent1"/>
                                <w:sz w:val="52"/>
                                <w:szCs w:val="52"/>
                                <w14:shadow w14:blurRad="19685" w14:dist="12700" w14:dir="5400000" w14:sx="100000" w14:sy="100000" w14:kx="0" w14:ky="0" w14:algn="tl">
                                  <w14:schemeClr w14:val="accent1">
                                    <w14:alpha w14:val="40000"/>
                                    <w14:satMod w14:val="130000"/>
                                  </w14:schemeClr>
                                </w14:shadow>
                                <w14:reflection w14:blurRad="9994" w14:stA="55000" w14:stPos="0" w14:endA="0" w14:endPos="48000" w14:dist="495" w14:dir="5400000" w14:fadeDir="5400000" w14:sx="100000" w14:sy="-10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plastic">
                                  <w14:bevelT w14:w="20320" w14:h="20320" w14:prst="angle"/>
                                  <w14:contourClr>
                                    <w14:schemeClr w14:val="accent1">
                                      <w14:tint w14:val="100000"/>
                                      <w14:shade w14:val="100000"/>
                                      <w14:hueMod w14:val="100000"/>
                                      <w14:satMod w14:val="100000"/>
                                    </w14:schemeClr>
                                  </w14:contourClr>
                                </w14:props3d>
                              </w:rPr>
                              <w:t>ВАКЦИНАЦИИ ПРОТИВ ГРИППА - 2023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brightRoom" dir="t"/>
                        </a:scene3d>
                        <a:sp3d contourW="6350" prstMaterial="plastic">
                          <a:bevelT w="20320" h="20320" prst="angle"/>
                          <a:contourClr>
                            <a:schemeClr val="accent1">
                              <a:tint val="100000"/>
                              <a:shade val="100000"/>
                              <a:hueMod val="100000"/>
                              <a:sat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left:0;text-align:left;margin-left:89.4pt;margin-top:.15pt;width:451.5pt;height:2in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" filled="f" stroked="f">
                <v:textbox style="mso-fit-shape-to-text:t">
                  <w:txbxContent>
                    <w:p w:rsidR="00140D15" w:rsidRPr="00140D15" w:rsidRDefault="00140D15" w:rsidP="00140D15">
                      <w:pPr>
                        <w:jc w:val="center"/>
                        <w:rPr>
                          <w:rFonts w:ascii="Arial Narrow" w:hAnsi="Arial Narrow"/>
                          <w:b/>
                          <w:i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40D15">
                        <w:rPr>
                          <w:rFonts w:ascii="Arial Narrow" w:hAnsi="Arial Narrow"/>
                          <w:b/>
                          <w:i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КАМПАНИЯ</w:t>
                      </w:r>
                    </w:p>
                    <w:p w:rsidR="00140D15" w:rsidRPr="00140D15" w:rsidRDefault="00140D15" w:rsidP="00140D15">
                      <w:pPr>
                        <w:ind w:firstLine="709"/>
                        <w:jc w:val="center"/>
                        <w:rPr>
                          <w:rFonts w:ascii="Arial Narrow" w:hAnsi="Arial Narrow"/>
                          <w:b/>
                          <w:i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</w:pPr>
                      <w:r w:rsidRPr="00140D15">
                        <w:rPr>
                          <w:rFonts w:ascii="Arial Narrow" w:hAnsi="Arial Narrow"/>
                          <w:b/>
                          <w:i/>
                          <w:caps/>
                          <w:color w:val="4F81BD" w:themeColor="accent1"/>
                          <w:sz w:val="52"/>
                          <w:szCs w:val="52"/>
                          <w14:shadow w14:blurRad="19685" w14:dist="12700" w14:dir="5400000" w14:sx="100000" w14:sy="100000" w14:kx="0" w14:ky="0" w14:algn="tl">
                            <w14:schemeClr w14:val="accent1">
                              <w14:alpha w14:val="40000"/>
                              <w14:satMod w14:val="130000"/>
                            </w14:schemeClr>
                          </w14:shadow>
                          <w14:reflection w14:blurRad="9994" w14:stA="55000" w14:stPos="0" w14:endA="0" w14:endPos="48000" w14:dist="495" w14:dir="5400000" w14:fadeDir="5400000" w14:sx="100000" w14:sy="-10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plastic">
                            <w14:bevelT w14:w="20320" w14:h="20320" w14:prst="angle"/>
                            <w14:contourClr>
                              <w14:schemeClr w14:val="accent1">
                                <w14:tint w14:val="100000"/>
                                <w14:shade w14:val="100000"/>
                                <w14:hueMod w14:val="100000"/>
                                <w14:satMod w14:val="100000"/>
                              </w14:schemeClr>
                            </w14:contourClr>
                          </w14:props3d>
                        </w:rPr>
                        <w:t>ВАКЦИНАЦИИ ПРОТИВ ГРИППА - 2023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605A" w:rsidRPr="001265BF">
        <w:rPr>
          <w:rFonts w:ascii="Arial Narrow" w:hAnsi="Arial Narrow"/>
          <w:i/>
          <w:noProof/>
          <w:sz w:val="30"/>
          <w:szCs w:val="30"/>
        </w:rPr>
        <w:drawing>
          <wp:anchor distT="0" distB="0" distL="114300" distR="114300" simplePos="0" relativeHeight="251663360" behindDoc="1" locked="0" layoutInCell="1" allowOverlap="1" wp14:anchorId="5688E380" wp14:editId="5C8C8EEC">
            <wp:simplePos x="0" y="0"/>
            <wp:positionH relativeFrom="column">
              <wp:posOffset>-13335</wp:posOffset>
            </wp:positionH>
            <wp:positionV relativeFrom="paragraph">
              <wp:posOffset>-15240</wp:posOffset>
            </wp:positionV>
            <wp:extent cx="2590800" cy="1732280"/>
            <wp:effectExtent l="171450" t="171450" r="381000" b="363220"/>
            <wp:wrapTight wrapText="bothSides">
              <wp:wrapPolygon edited="0">
                <wp:start x="1747" y="-2138"/>
                <wp:lineTo x="-1429" y="-1663"/>
                <wp:lineTo x="-1429" y="22566"/>
                <wp:lineTo x="0" y="24941"/>
                <wp:lineTo x="953" y="25891"/>
                <wp:lineTo x="22235" y="25891"/>
                <wp:lineTo x="23347" y="24941"/>
                <wp:lineTo x="24459" y="21378"/>
                <wp:lineTo x="24618" y="950"/>
                <wp:lineTo x="22394" y="-1663"/>
                <wp:lineTo x="21441" y="-2138"/>
                <wp:lineTo x="1747" y="-2138"/>
              </wp:wrapPolygon>
            </wp:wrapTight>
            <wp:docPr id="4" name="Рисунок 2" descr="D:\Мои документы\СМИ-ЕНИ\Грипп\Грипп-рисунки\7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МИ-ЕНИ\Грипп\Грипп-рисунки\731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149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322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6B3" w:rsidRPr="001265BF">
        <w:rPr>
          <w:rFonts w:ascii="Arial Narrow" w:hAnsi="Arial Narrow"/>
          <w:i/>
          <w:sz w:val="30"/>
          <w:szCs w:val="30"/>
        </w:rPr>
        <w:t xml:space="preserve"> </w:t>
      </w:r>
    </w:p>
    <w:p w:rsidR="001265BF" w:rsidRPr="00140D15" w:rsidRDefault="001265BF" w:rsidP="00C468B9">
      <w:pPr>
        <w:jc w:val="center"/>
        <w:rPr>
          <w:rFonts w:ascii="Arial Narrow" w:hAnsi="Arial Narrow"/>
          <w:i/>
          <w:color w:val="244061" w:themeColor="accent1" w:themeShade="80"/>
          <w:sz w:val="26"/>
          <w:szCs w:val="26"/>
        </w:rPr>
      </w:pPr>
      <w:r w:rsidRPr="00140D15">
        <w:rPr>
          <w:rFonts w:ascii="Arial Narrow" w:hAnsi="Arial Narrow"/>
          <w:i/>
          <w:color w:val="244061" w:themeColor="accent1" w:themeShade="80"/>
          <w:sz w:val="30"/>
          <w:szCs w:val="30"/>
        </w:rPr>
        <w:t xml:space="preserve">ИНФОРМАЦИОННЫЙ МАТЕРИАЛ </w:t>
      </w:r>
    </w:p>
    <w:p w:rsidR="00140D15" w:rsidRPr="00140D15" w:rsidRDefault="00140D15" w:rsidP="00AB46E4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</w:p>
    <w:p w:rsidR="00140D15" w:rsidRDefault="00140D15" w:rsidP="00AB46E4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</w:p>
    <w:p w:rsidR="00785D52" w:rsidRPr="001265BF" w:rsidRDefault="00140D15" w:rsidP="00AB46E4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  <w:r>
        <w:rPr>
          <w:rFonts w:ascii="Arial Narrow" w:hAnsi="Arial Narrow"/>
          <w:color w:val="244061" w:themeColor="accent1" w:themeShade="80"/>
          <w:sz w:val="30"/>
          <w:szCs w:val="30"/>
        </w:rPr>
        <w:t>Анализируя</w:t>
      </w:r>
      <w:r w:rsidR="00FD4158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эпидемиологическую ситуацию</w:t>
      </w:r>
      <w:r>
        <w:rPr>
          <w:rFonts w:ascii="Arial Narrow" w:hAnsi="Arial Narrow"/>
          <w:color w:val="244061" w:themeColor="accent1" w:themeShade="80"/>
          <w:sz w:val="30"/>
          <w:szCs w:val="30"/>
        </w:rPr>
        <w:t>,</w:t>
      </w:r>
      <w:r w:rsidR="00FD4158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  <w:lang w:val="be-BY"/>
        </w:rPr>
        <w:t xml:space="preserve">мы </w:t>
      </w:r>
      <w:r>
        <w:rPr>
          <w:rFonts w:ascii="Arial Narrow" w:hAnsi="Arial Narrow"/>
          <w:color w:val="244061" w:themeColor="accent1" w:themeShade="80"/>
          <w:sz w:val="30"/>
          <w:szCs w:val="30"/>
          <w:lang w:val="be-BY"/>
        </w:rPr>
        <w:t xml:space="preserve">продолжаем 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  <w:lang w:val="be-BY"/>
        </w:rPr>
        <w:t>говори</w:t>
      </w:r>
      <w:r>
        <w:rPr>
          <w:rFonts w:ascii="Arial Narrow" w:hAnsi="Arial Narrow"/>
          <w:color w:val="244061" w:themeColor="accent1" w:themeShade="80"/>
          <w:sz w:val="30"/>
          <w:szCs w:val="30"/>
          <w:lang w:val="be-BY"/>
        </w:rPr>
        <w:t>ть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  <w:lang w:val="be-BY"/>
        </w:rPr>
        <w:t xml:space="preserve"> об актуальности бустерной вакцинации против </w:t>
      </w:r>
      <w:r w:rsidR="004A2873" w:rsidRPr="001265BF">
        <w:rPr>
          <w:rFonts w:ascii="Arial Narrow" w:hAnsi="Arial Narrow"/>
          <w:color w:val="244061" w:themeColor="accent1" w:themeShade="80"/>
          <w:sz w:val="30"/>
          <w:szCs w:val="30"/>
        </w:rPr>
        <w:t>коронавирусной инфекции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</w:rPr>
        <w:t>.</w:t>
      </w:r>
      <w:r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</w:rPr>
        <w:t>М</w:t>
      </w:r>
      <w:r w:rsidR="00AB47C3" w:rsidRPr="001265BF">
        <w:rPr>
          <w:rFonts w:ascii="Arial Narrow" w:hAnsi="Arial Narrow"/>
          <w:color w:val="244061" w:themeColor="accent1" w:themeShade="80"/>
          <w:sz w:val="30"/>
          <w:szCs w:val="30"/>
        </w:rPr>
        <w:t>икст-инфицирование может вызвать самые неблагоприятные последствия и осложнения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</w:rPr>
        <w:t>, среди которых</w:t>
      </w:r>
      <w:r w:rsidR="003129F3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</w:rPr>
        <w:t xml:space="preserve">одним из </w:t>
      </w:r>
      <w:r w:rsidR="003129F3" w:rsidRPr="001265BF">
        <w:rPr>
          <w:rFonts w:ascii="Arial Narrow" w:hAnsi="Arial Narrow"/>
          <w:color w:val="244061" w:themeColor="accent1" w:themeShade="80"/>
          <w:sz w:val="30"/>
          <w:szCs w:val="30"/>
        </w:rPr>
        <w:t>наиболее опасн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</w:rPr>
        <w:t>ы</w:t>
      </w:r>
      <w:r w:rsidR="00A41749">
        <w:rPr>
          <w:rFonts w:ascii="Arial Narrow" w:hAnsi="Arial Narrow"/>
          <w:color w:val="244061" w:themeColor="accent1" w:themeShade="80"/>
          <w:sz w:val="30"/>
          <w:szCs w:val="30"/>
        </w:rPr>
        <w:t>х</w:t>
      </w:r>
      <w:r w:rsidR="004A2873">
        <w:rPr>
          <w:rFonts w:ascii="Arial Narrow" w:hAnsi="Arial Narrow"/>
          <w:color w:val="244061" w:themeColor="accent1" w:themeShade="80"/>
          <w:sz w:val="30"/>
          <w:szCs w:val="30"/>
        </w:rPr>
        <w:t xml:space="preserve"> будет</w:t>
      </w:r>
      <w:r w:rsidR="003129F3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развитие вирусной пневмонии, характерной как для гриппа, так и </w:t>
      </w:r>
      <w:r>
        <w:rPr>
          <w:rFonts w:ascii="Arial Narrow" w:hAnsi="Arial Narrow"/>
          <w:color w:val="244061" w:themeColor="accent1" w:themeShade="80"/>
          <w:sz w:val="30"/>
          <w:szCs w:val="30"/>
        </w:rPr>
        <w:t>коронавирусной инфекции</w:t>
      </w:r>
      <w:proofErr w:type="gramStart"/>
      <w:r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>.</w:t>
      </w:r>
      <w:proofErr w:type="gramEnd"/>
    </w:p>
    <w:p w:rsidR="00FD4158" w:rsidRPr="001265BF" w:rsidRDefault="00FD4158" w:rsidP="00AB46E4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От 1/5 до 1/3 всех </w:t>
      </w:r>
      <w:proofErr w:type="gramStart"/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ОРИ</w:t>
      </w:r>
      <w:proofErr w:type="gramEnd"/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могут быть обусловлены сразу несколькими этиологическими агентами, сочетающимися у одного пациента. Это означает, что заражение может происходить одновременно 2 и более возбудителями</w:t>
      </w:r>
      <w:r w:rsidR="00583392" w:rsidRPr="001265BF">
        <w:rPr>
          <w:rFonts w:ascii="Arial Narrow" w:hAnsi="Arial Narrow"/>
          <w:color w:val="244061" w:themeColor="accent1" w:themeShade="80"/>
          <w:sz w:val="30"/>
          <w:szCs w:val="30"/>
        </w:rPr>
        <w:t>,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либо новая инфекция может наслаиваться на уже имеющееся заболевание, в значительной степени увеличивая риск возникновения сочетанной патологии. Как правило, сочетанные патологии протекают длительнее, с различными осложнениями, особенно у пациентов с различной хронической патологией, у которых даже нетяжелая респираторная инфекция может стать причиной обострения хронического заболевания.</w:t>
      </w:r>
    </w:p>
    <w:p w:rsidR="00FD4158" w:rsidRPr="001265BF" w:rsidRDefault="00FD4158" w:rsidP="00AB46E4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Особенно тяжело переносят вирусные инфекции пожилые пациенты с ослабленной иммунной системой. </w:t>
      </w:r>
      <w:r w:rsidR="003129F3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Дети также болеют тяжело – их иммунная система еще совершенствуется, она не встречалась </w:t>
      </w:r>
      <w:proofErr w:type="gramStart"/>
      <w:r w:rsidR="003129F3" w:rsidRPr="001265BF">
        <w:rPr>
          <w:rFonts w:ascii="Arial Narrow" w:hAnsi="Arial Narrow"/>
          <w:color w:val="244061" w:themeColor="accent1" w:themeShade="80"/>
          <w:sz w:val="30"/>
          <w:szCs w:val="30"/>
        </w:rPr>
        <w:t>с</w:t>
      </w:r>
      <w:proofErr w:type="gramEnd"/>
      <w:r w:rsidR="003129F3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многими вирусами.</w:t>
      </w:r>
    </w:p>
    <w:p w:rsidR="0081097F" w:rsidRPr="001265BF" w:rsidRDefault="003129F3" w:rsidP="00AB46E4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У всех инфицированных 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  <w:lang w:val="en-US"/>
        </w:rPr>
        <w:t>COVID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-19 пациентов ≈ 1</w:t>
      </w:r>
      <w:r w:rsidR="00610D8A">
        <w:rPr>
          <w:rFonts w:ascii="Arial Narrow" w:hAnsi="Arial Narrow"/>
          <w:color w:val="244061" w:themeColor="accent1" w:themeShade="80"/>
          <w:sz w:val="30"/>
          <w:szCs w:val="30"/>
        </w:rPr>
        <w:t>0-15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% пневмоний протекали в тяжелой форме. Около 61%</w:t>
      </w:r>
      <w:r w:rsidR="0081097F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пациентов имело сопутствующую патологию</w:t>
      </w:r>
      <w:r w:rsidR="0081097F" w:rsidRPr="001265BF">
        <w:rPr>
          <w:rFonts w:ascii="Arial Narrow" w:hAnsi="Arial Narrow"/>
          <w:color w:val="244061" w:themeColor="accent1" w:themeShade="80"/>
          <w:sz w:val="30"/>
          <w:szCs w:val="30"/>
        </w:rPr>
        <w:t>: лидирующую позицию занимали болезни системы кровообращения (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≈ </w:t>
      </w:r>
      <w:r w:rsidR="0081097F" w:rsidRPr="001265BF">
        <w:rPr>
          <w:rFonts w:ascii="Arial Narrow" w:hAnsi="Arial Narrow"/>
          <w:color w:val="244061" w:themeColor="accent1" w:themeShade="80"/>
          <w:sz w:val="30"/>
          <w:szCs w:val="30"/>
        </w:rPr>
        <w:t>55%) и эндокринной системы (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≈</w:t>
      </w:r>
      <w:r w:rsidR="0081097F" w:rsidRPr="001265BF">
        <w:rPr>
          <w:rFonts w:ascii="Arial Narrow" w:hAnsi="Arial Narrow"/>
          <w:color w:val="244061" w:themeColor="accent1" w:themeShade="80"/>
          <w:sz w:val="30"/>
          <w:szCs w:val="30"/>
        </w:rPr>
        <w:t>17%)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.</w:t>
      </w:r>
      <w:r w:rsidR="00140D15"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="0081097F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Наиболее уязвимой возрастной группой по развитию пневмоний явились лица в возрасте 25-49 (30%) и 50-64 лет (50%). </w:t>
      </w:r>
    </w:p>
    <w:p w:rsidR="00BB310E" w:rsidRPr="001265BF" w:rsidRDefault="0081097F" w:rsidP="00BB310E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Анализ прививочного статуса лиц, относящихся к </w:t>
      </w:r>
      <w:proofErr w:type="gramStart"/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контактным</w:t>
      </w:r>
      <w:proofErr w:type="gramEnd"/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1-го уровня с заболевшими коронавирусной инфекцией, показал, что только у 1/3 привитых против гриппа в последующем развилась </w:t>
      </w:r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  <w:lang w:val="en-US"/>
        </w:rPr>
        <w:t>COVID</w:t>
      </w:r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-19. Данный факт дает основание предполагать, что иммунная система привитого человека находится в постоянной готовности реагировать на внедрение нового инфекционного агента. А </w:t>
      </w:r>
      <w:proofErr w:type="gramStart"/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>ежегодная</w:t>
      </w:r>
      <w:proofErr w:type="gramEnd"/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вакцинопрофилактика гриппа косвенно может являть профилактикой развития коронавирусной и</w:t>
      </w:r>
      <w:r w:rsidR="00A134CC">
        <w:rPr>
          <w:rFonts w:ascii="Arial Narrow" w:hAnsi="Arial Narrow"/>
          <w:color w:val="244061" w:themeColor="accent1" w:themeShade="80"/>
          <w:sz w:val="30"/>
          <w:szCs w:val="30"/>
        </w:rPr>
        <w:t>ли</w:t>
      </w:r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 </w:t>
      </w:r>
      <w:r w:rsidR="00A134CC">
        <w:rPr>
          <w:rFonts w:ascii="Arial Narrow" w:hAnsi="Arial Narrow"/>
          <w:color w:val="244061" w:themeColor="accent1" w:themeShade="80"/>
          <w:sz w:val="30"/>
          <w:szCs w:val="30"/>
        </w:rPr>
        <w:t xml:space="preserve">другой </w:t>
      </w:r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>сочетанной инфекций.</w:t>
      </w:r>
    </w:p>
    <w:p w:rsidR="00BB310E" w:rsidRPr="001265BF" w:rsidRDefault="00F52F35" w:rsidP="00BB310E">
      <w:pPr>
        <w:ind w:firstLine="709"/>
        <w:jc w:val="both"/>
        <w:rPr>
          <w:rFonts w:ascii="Arial Narrow" w:hAnsi="Arial Narrow"/>
          <w:color w:val="244061" w:themeColor="accent1" w:themeShade="80"/>
          <w:sz w:val="30"/>
          <w:szCs w:val="30"/>
        </w:rPr>
      </w:pPr>
      <w:r>
        <w:rPr>
          <w:rFonts w:ascii="Arial Narrow" w:hAnsi="Arial Narrow"/>
          <w:noProof/>
          <w:color w:val="244061" w:themeColor="accent1" w:themeShade="80"/>
          <w:sz w:val="30"/>
          <w:szCs w:val="30"/>
        </w:rPr>
        <w:drawing>
          <wp:anchor distT="0" distB="0" distL="114300" distR="114300" simplePos="0" relativeHeight="251684864" behindDoc="1" locked="0" layoutInCell="1" allowOverlap="1" wp14:anchorId="504A53EE" wp14:editId="4E82C3BA">
            <wp:simplePos x="0" y="0"/>
            <wp:positionH relativeFrom="column">
              <wp:posOffset>5349240</wp:posOffset>
            </wp:positionH>
            <wp:positionV relativeFrom="paragraph">
              <wp:posOffset>197485</wp:posOffset>
            </wp:positionV>
            <wp:extent cx="1524000" cy="1143000"/>
            <wp:effectExtent l="171450" t="171450" r="381000" b="361950"/>
            <wp:wrapTight wrapText="bothSides">
              <wp:wrapPolygon edited="0">
                <wp:start x="2970" y="-3240"/>
                <wp:lineTo x="-2430" y="-2520"/>
                <wp:lineTo x="-2430" y="23040"/>
                <wp:lineTo x="-540" y="26280"/>
                <wp:lineTo x="1620" y="28080"/>
                <wp:lineTo x="22680" y="28080"/>
                <wp:lineTo x="24840" y="26280"/>
                <wp:lineTo x="26460" y="20880"/>
                <wp:lineTo x="26730" y="1440"/>
                <wp:lineTo x="22950" y="-2520"/>
                <wp:lineTo x="21330" y="-3240"/>
                <wp:lineTo x="2970" y="-3240"/>
              </wp:wrapPolygon>
            </wp:wrapTight>
            <wp:docPr id="23" name="Рисунок 23" descr="D:\резерв с диска С\Мои документы\СМИ-ЕНИ\Грипп, КОРОНАВИРУС\nBkSUhL2hFUln8-yJL6BrNOp2Z318Ji-mijFnuWR9mOBdDebBizCnTY8qdJf6ReJ58vU9meMMok3Ee2nhSR6ISeO9G1N_wjJ=FNtcZ6UceqOI3oZ1ZllU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езерв с диска С\Мои документы\СМИ-ЕНИ\Грипп, КОРОНАВИРУС\nBkSUhL2hFUln8-yJL6BrNOp2Z318Ji-mijFnuWR9mOBdDebBizCnTY8qdJf6ReJ58vU9meMMok3Ee2nhSR6ISeO9G1N_wjJ=FNtcZ6UceqOI3oZ1ZllUA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10E"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Именно поэтому стоит подумать над этой проблемой, получить грамотную и профессиональную информацию, особенно руководителям и администрации в производственных и детских коллективах, принять взвешенное осознанное решение!  </w:t>
      </w:r>
    </w:p>
    <w:p w:rsidR="00AB47C3" w:rsidRPr="001265BF" w:rsidRDefault="00BB310E" w:rsidP="00AB46E4">
      <w:pPr>
        <w:ind w:firstLine="709"/>
        <w:jc w:val="both"/>
        <w:rPr>
          <w:rFonts w:ascii="Arial Narrow" w:hAnsi="Arial Narrow"/>
          <w:sz w:val="30"/>
          <w:szCs w:val="30"/>
        </w:rPr>
      </w:pP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 xml:space="preserve">Самое время позаботиться о собственном здоровье и здоровье окружающих и сделать выбор: прививаться или не 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lastRenderedPageBreak/>
        <w:t xml:space="preserve">прививаться против гриппа? И делать ли прививку детям? И какими вакцинами? </w:t>
      </w:r>
    </w:p>
    <w:p w:rsidR="00AB46E4" w:rsidRPr="00835A7D" w:rsidRDefault="00AB46E4" w:rsidP="0026727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0F243E" w:themeColor="text2" w:themeShade="80"/>
          <w:szCs w:val="30"/>
        </w:rPr>
      </w:pPr>
      <w:r w:rsidRPr="00835A7D">
        <w:rPr>
          <w:rFonts w:ascii="Arial Narrow" w:hAnsi="Arial Narrow"/>
          <w:b/>
          <w:i/>
          <w:color w:val="0F243E" w:themeColor="text2" w:themeShade="80"/>
          <w:szCs w:val="30"/>
        </w:rPr>
        <w:t xml:space="preserve">И так, </w:t>
      </w:r>
      <w:r w:rsidR="00140D15">
        <w:rPr>
          <w:rFonts w:ascii="Arial Narrow" w:hAnsi="Arial Narrow"/>
          <w:b/>
          <w:i/>
          <w:color w:val="0F243E" w:themeColor="text2" w:themeShade="80"/>
          <w:szCs w:val="30"/>
        </w:rPr>
        <w:t>нап</w:t>
      </w:r>
      <w:r w:rsidR="00B07943" w:rsidRPr="00835A7D">
        <w:rPr>
          <w:rFonts w:ascii="Arial Narrow" w:hAnsi="Arial Narrow"/>
          <w:b/>
          <w:i/>
          <w:color w:val="0F243E" w:themeColor="text2" w:themeShade="80"/>
          <w:szCs w:val="30"/>
        </w:rPr>
        <w:t xml:space="preserve">омним, </w:t>
      </w:r>
      <w:r w:rsidRPr="00835A7D">
        <w:rPr>
          <w:rFonts w:ascii="Arial Narrow" w:hAnsi="Arial Narrow"/>
          <w:b/>
          <w:i/>
          <w:color w:val="0F243E" w:themeColor="text2" w:themeShade="80"/>
          <w:szCs w:val="30"/>
        </w:rPr>
        <w:t>что такое грипп?</w:t>
      </w:r>
    </w:p>
    <w:p w:rsidR="00E13893" w:rsidRPr="001265BF" w:rsidRDefault="00CA6298" w:rsidP="00E13893">
      <w:pPr>
        <w:ind w:firstLine="709"/>
        <w:jc w:val="both"/>
        <w:rPr>
          <w:rFonts w:ascii="Arial Narrow" w:hAnsi="Arial Narrow"/>
          <w:i/>
          <w:sz w:val="28"/>
          <w:szCs w:val="28"/>
        </w:rPr>
      </w:pPr>
      <w:r w:rsidRPr="001265BF">
        <w:rPr>
          <w:rFonts w:ascii="Arial Narrow" w:hAnsi="Arial Narrow"/>
          <w:i/>
          <w:sz w:val="30"/>
          <w:szCs w:val="30"/>
        </w:rPr>
        <w:t xml:space="preserve"> </w:t>
      </w:r>
      <w:r w:rsidR="00E13893" w:rsidRPr="001265BF">
        <w:rPr>
          <w:rFonts w:ascii="Arial Narrow" w:hAnsi="Arial Narrow"/>
          <w:i/>
          <w:sz w:val="28"/>
          <w:szCs w:val="28"/>
        </w:rPr>
        <w:t xml:space="preserve">Грипп – острая вирусная респираторная инфекция (ОРВИ или ОРИ). </w:t>
      </w:r>
    </w:p>
    <w:p w:rsidR="002B04B2" w:rsidRPr="001265BF" w:rsidRDefault="00BB5527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color w:val="244061" w:themeColor="accent1" w:themeShade="80"/>
          <w:sz w:val="30"/>
          <w:szCs w:val="30"/>
        </w:rPr>
        <w:drawing>
          <wp:anchor distT="0" distB="0" distL="114300" distR="114300" simplePos="0" relativeHeight="251682816" behindDoc="1" locked="0" layoutInCell="1" allowOverlap="1" wp14:anchorId="7FC21FCA" wp14:editId="554A8C7B">
            <wp:simplePos x="0" y="0"/>
            <wp:positionH relativeFrom="column">
              <wp:posOffset>55880</wp:posOffset>
            </wp:positionH>
            <wp:positionV relativeFrom="paragraph">
              <wp:posOffset>676910</wp:posOffset>
            </wp:positionV>
            <wp:extent cx="6119495" cy="4589780"/>
            <wp:effectExtent l="171450" t="171450" r="376555" b="363220"/>
            <wp:wrapTight wrapText="bothSides">
              <wp:wrapPolygon edited="0">
                <wp:start x="740" y="-807"/>
                <wp:lineTo x="-605" y="-628"/>
                <wp:lineTo x="-605" y="21965"/>
                <wp:lineTo x="-403" y="22413"/>
                <wp:lineTo x="336" y="23040"/>
                <wp:lineTo x="403" y="23220"/>
                <wp:lineTo x="21853" y="23220"/>
                <wp:lineTo x="21921" y="23040"/>
                <wp:lineTo x="22660" y="22413"/>
                <wp:lineTo x="22795" y="20889"/>
                <wp:lineTo x="22862" y="359"/>
                <wp:lineTo x="21921" y="-628"/>
                <wp:lineTo x="21517" y="-807"/>
                <wp:lineTo x="740" y="-807"/>
              </wp:wrapPolygon>
            </wp:wrapTight>
            <wp:docPr id="21" name="Рисунок 21" descr="D:\резерв с диска С\Мои документы\СМИ-ЕНИ\Грипп, КОРОНАВИРУС\141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езерв с диска С\Мои документы\СМИ-ЕНИ\Грипп, КОРОНАВИРУС\1419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589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6298" w:rsidRPr="001265BF">
        <w:rPr>
          <w:rFonts w:ascii="Arial Narrow" w:hAnsi="Arial Narrow"/>
          <w:i/>
          <w:sz w:val="28"/>
          <w:szCs w:val="28"/>
        </w:rPr>
        <w:t>Острые респираторные инфекции – это группа заболеваний, характеризующихся поражением различных отделов верхних дыхательных путей и общими симптомами интоксикации различной тяжести</w:t>
      </w:r>
      <w:r w:rsidR="00CA6298" w:rsidRPr="001265BF">
        <w:rPr>
          <w:rFonts w:ascii="Arial Narrow" w:hAnsi="Arial Narrow"/>
          <w:sz w:val="28"/>
          <w:szCs w:val="28"/>
        </w:rPr>
        <w:t xml:space="preserve">. </w:t>
      </w:r>
    </w:p>
    <w:p w:rsidR="002B04B2" w:rsidRPr="001265BF" w:rsidRDefault="00E13893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proofErr w:type="gramStart"/>
      <w:r w:rsidRPr="001265BF">
        <w:rPr>
          <w:rFonts w:ascii="Arial Narrow" w:hAnsi="Arial Narrow"/>
          <w:i/>
          <w:sz w:val="28"/>
          <w:szCs w:val="28"/>
        </w:rPr>
        <w:t>ОРИ</w:t>
      </w:r>
      <w:proofErr w:type="gramEnd"/>
      <w:r w:rsidRPr="001265BF">
        <w:rPr>
          <w:rFonts w:ascii="Arial Narrow" w:hAnsi="Arial Narrow"/>
          <w:i/>
          <w:sz w:val="28"/>
          <w:szCs w:val="28"/>
        </w:rPr>
        <w:t xml:space="preserve"> вызывают около 200 вирусных и  бактериальных агентов (например, такие бактерии как  пневмококки, </w:t>
      </w:r>
      <w:r w:rsidR="00523582" w:rsidRPr="001265BF">
        <w:rPr>
          <w:rFonts w:ascii="Arial Narrow" w:hAnsi="Arial Narrow"/>
          <w:i/>
          <w:sz w:val="28"/>
          <w:szCs w:val="28"/>
        </w:rPr>
        <w:t xml:space="preserve">хламидии, простейшие – микоплазмы, пневмоцисты, </w:t>
      </w:r>
      <w:r w:rsidR="00A134CC">
        <w:rPr>
          <w:rFonts w:ascii="Arial Narrow" w:hAnsi="Arial Narrow"/>
          <w:i/>
          <w:sz w:val="28"/>
          <w:szCs w:val="28"/>
        </w:rPr>
        <w:t xml:space="preserve">токсоплазмы, </w:t>
      </w:r>
      <w:r w:rsidR="00523582" w:rsidRPr="001265BF">
        <w:rPr>
          <w:rFonts w:ascii="Arial Narrow" w:hAnsi="Arial Narrow"/>
          <w:i/>
          <w:sz w:val="28"/>
          <w:szCs w:val="28"/>
        </w:rPr>
        <w:t xml:space="preserve">грибы – </w:t>
      </w:r>
      <w:proofErr w:type="spellStart"/>
      <w:r w:rsidR="00523582" w:rsidRPr="001265BF">
        <w:rPr>
          <w:rFonts w:ascii="Arial Narrow" w:hAnsi="Arial Narrow"/>
          <w:i/>
          <w:sz w:val="28"/>
          <w:szCs w:val="28"/>
        </w:rPr>
        <w:t>кандиды</w:t>
      </w:r>
      <w:proofErr w:type="spellEnd"/>
      <w:r w:rsidR="00523582" w:rsidRPr="001265BF">
        <w:rPr>
          <w:rFonts w:ascii="Arial Narrow" w:hAnsi="Arial Narrow"/>
          <w:i/>
          <w:sz w:val="28"/>
          <w:szCs w:val="28"/>
        </w:rPr>
        <w:t>, аспергиллы</w:t>
      </w:r>
      <w:r w:rsidRPr="001265BF">
        <w:rPr>
          <w:rFonts w:ascii="Arial Narrow" w:hAnsi="Arial Narrow"/>
          <w:i/>
          <w:sz w:val="28"/>
          <w:szCs w:val="28"/>
        </w:rPr>
        <w:t xml:space="preserve">). </w:t>
      </w:r>
      <w:r w:rsidR="00CA6298" w:rsidRPr="001265BF">
        <w:rPr>
          <w:rFonts w:ascii="Arial Narrow" w:hAnsi="Arial Narrow"/>
          <w:i/>
          <w:sz w:val="28"/>
          <w:szCs w:val="28"/>
        </w:rPr>
        <w:t xml:space="preserve">В </w:t>
      </w:r>
      <w:proofErr w:type="spellStart"/>
      <w:r w:rsidR="00CA6298" w:rsidRPr="001265BF">
        <w:rPr>
          <w:rFonts w:ascii="Arial Narrow" w:hAnsi="Arial Narrow"/>
          <w:i/>
          <w:sz w:val="28"/>
          <w:szCs w:val="28"/>
        </w:rPr>
        <w:t>межэпидемический</w:t>
      </w:r>
      <w:proofErr w:type="spellEnd"/>
      <w:r w:rsidR="00CA6298" w:rsidRPr="001265BF">
        <w:rPr>
          <w:rFonts w:ascii="Arial Narrow" w:hAnsi="Arial Narrow"/>
          <w:i/>
          <w:sz w:val="28"/>
          <w:szCs w:val="28"/>
        </w:rPr>
        <w:t xml:space="preserve"> период причиной ОРИ в 95% случаев являются различные вирусы: </w:t>
      </w:r>
      <w:proofErr w:type="spellStart"/>
      <w:r w:rsidR="002B04B2" w:rsidRPr="001265BF">
        <w:rPr>
          <w:rFonts w:ascii="Arial Narrow" w:hAnsi="Arial Narrow"/>
          <w:i/>
          <w:sz w:val="28"/>
          <w:szCs w:val="28"/>
        </w:rPr>
        <w:t>бокавирус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 xml:space="preserve">, </w:t>
      </w:r>
      <w:r w:rsidR="00CA6298" w:rsidRPr="001265BF">
        <w:rPr>
          <w:rFonts w:ascii="Arial Narrow" w:hAnsi="Arial Narrow"/>
          <w:i/>
          <w:sz w:val="28"/>
          <w:szCs w:val="28"/>
        </w:rPr>
        <w:t>адено</w:t>
      </w:r>
      <w:r w:rsidR="002B04B2" w:rsidRPr="001265BF">
        <w:rPr>
          <w:rFonts w:ascii="Arial Narrow" w:hAnsi="Arial Narrow"/>
          <w:i/>
          <w:sz w:val="28"/>
          <w:szCs w:val="28"/>
        </w:rPr>
        <w:t xml:space="preserve">вирусы /серотипы 1-4/, </w:t>
      </w:r>
      <w:proofErr w:type="spellStart"/>
      <w:r w:rsidR="00B950B7" w:rsidRPr="001265BF">
        <w:rPr>
          <w:rFonts w:ascii="Arial Narrow" w:hAnsi="Arial Narrow"/>
          <w:b/>
          <w:i/>
          <w:color w:val="C00000"/>
          <w:sz w:val="28"/>
          <w:szCs w:val="28"/>
        </w:rPr>
        <w:t>коронавирусы</w:t>
      </w:r>
      <w:proofErr w:type="spellEnd"/>
      <w:r w:rsidR="00B950B7" w:rsidRPr="001265BF">
        <w:rPr>
          <w:rFonts w:ascii="Arial Narrow" w:hAnsi="Arial Narrow"/>
          <w:i/>
          <w:sz w:val="28"/>
          <w:szCs w:val="28"/>
        </w:rPr>
        <w:t xml:space="preserve">, </w:t>
      </w:r>
      <w:proofErr w:type="spellStart"/>
      <w:r w:rsidR="002B04B2" w:rsidRPr="001265BF">
        <w:rPr>
          <w:rFonts w:ascii="Arial Narrow" w:hAnsi="Arial Narrow"/>
          <w:i/>
          <w:sz w:val="28"/>
          <w:szCs w:val="28"/>
        </w:rPr>
        <w:t>пикорновирусы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 xml:space="preserve"> /</w:t>
      </w:r>
      <w:proofErr w:type="spellStart"/>
      <w:r w:rsidR="002B04B2" w:rsidRPr="001265BF">
        <w:rPr>
          <w:rFonts w:ascii="Arial Narrow" w:hAnsi="Arial Narrow"/>
          <w:i/>
          <w:sz w:val="28"/>
          <w:szCs w:val="28"/>
        </w:rPr>
        <w:t>Коксаки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 xml:space="preserve">, ЕСНО, </w:t>
      </w:r>
      <w:proofErr w:type="spellStart"/>
      <w:r w:rsidR="00CA6298" w:rsidRPr="001265BF">
        <w:rPr>
          <w:rFonts w:ascii="Arial Narrow" w:hAnsi="Arial Narrow"/>
          <w:i/>
          <w:sz w:val="28"/>
          <w:szCs w:val="28"/>
        </w:rPr>
        <w:t>риновирусы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>/</w:t>
      </w:r>
      <w:r w:rsidR="00CA6298" w:rsidRPr="001265BF">
        <w:rPr>
          <w:rFonts w:ascii="Arial Narrow" w:hAnsi="Arial Narrow"/>
          <w:i/>
          <w:sz w:val="28"/>
          <w:szCs w:val="28"/>
        </w:rPr>
        <w:t xml:space="preserve">, вирусы </w:t>
      </w:r>
      <w:proofErr w:type="spellStart"/>
      <w:r w:rsidR="00CA6298" w:rsidRPr="001265BF">
        <w:rPr>
          <w:rFonts w:ascii="Arial Narrow" w:hAnsi="Arial Narrow"/>
          <w:i/>
          <w:sz w:val="28"/>
          <w:szCs w:val="28"/>
        </w:rPr>
        <w:t>парагриппа</w:t>
      </w:r>
      <w:proofErr w:type="spellEnd"/>
      <w:r w:rsidR="00CA6298" w:rsidRPr="001265BF">
        <w:rPr>
          <w:rFonts w:ascii="Arial Narrow" w:hAnsi="Arial Narrow"/>
          <w:i/>
          <w:sz w:val="28"/>
          <w:szCs w:val="28"/>
        </w:rPr>
        <w:t xml:space="preserve"> и респираторно-</w:t>
      </w:r>
      <w:proofErr w:type="spellStart"/>
      <w:r w:rsidR="00CA6298" w:rsidRPr="001265BF">
        <w:rPr>
          <w:rFonts w:ascii="Arial Narrow" w:hAnsi="Arial Narrow"/>
          <w:i/>
          <w:sz w:val="28"/>
          <w:szCs w:val="28"/>
        </w:rPr>
        <w:t>сентициальные</w:t>
      </w:r>
      <w:proofErr w:type="spellEnd"/>
      <w:r w:rsidR="00CA6298" w:rsidRPr="001265BF">
        <w:rPr>
          <w:rFonts w:ascii="Arial Narrow" w:hAnsi="Arial Narrow"/>
          <w:i/>
          <w:sz w:val="28"/>
          <w:szCs w:val="28"/>
        </w:rPr>
        <w:t>, даже рот</w:t>
      </w:r>
      <w:proofErr w:type="gramStart"/>
      <w:r w:rsidR="00CA6298" w:rsidRPr="001265BF">
        <w:rPr>
          <w:rFonts w:ascii="Arial Narrow" w:hAnsi="Arial Narrow"/>
          <w:i/>
          <w:sz w:val="28"/>
          <w:szCs w:val="28"/>
        </w:rPr>
        <w:t>а-</w:t>
      </w:r>
      <w:proofErr w:type="gramEnd"/>
      <w:r w:rsidR="00CA6298" w:rsidRPr="001265BF">
        <w:rPr>
          <w:rFonts w:ascii="Arial Narrow" w:hAnsi="Arial Narrow"/>
          <w:i/>
          <w:sz w:val="28"/>
          <w:szCs w:val="28"/>
        </w:rPr>
        <w:t xml:space="preserve"> и </w:t>
      </w:r>
      <w:proofErr w:type="spellStart"/>
      <w:r w:rsidR="00CA6298" w:rsidRPr="001265BF">
        <w:rPr>
          <w:rFonts w:ascii="Arial Narrow" w:hAnsi="Arial Narrow"/>
          <w:i/>
          <w:sz w:val="28"/>
          <w:szCs w:val="28"/>
        </w:rPr>
        <w:t>энтеровирусы</w:t>
      </w:r>
      <w:proofErr w:type="spellEnd"/>
      <w:r w:rsidR="00CA6298" w:rsidRPr="001265BF">
        <w:rPr>
          <w:rFonts w:ascii="Arial Narrow" w:hAnsi="Arial Narrow"/>
          <w:i/>
          <w:sz w:val="28"/>
          <w:szCs w:val="28"/>
        </w:rPr>
        <w:t xml:space="preserve">, </w:t>
      </w:r>
      <w:proofErr w:type="spellStart"/>
      <w:r w:rsidR="002B04B2" w:rsidRPr="001265BF">
        <w:rPr>
          <w:rFonts w:ascii="Arial Narrow" w:hAnsi="Arial Narrow"/>
          <w:i/>
          <w:sz w:val="28"/>
          <w:szCs w:val="28"/>
        </w:rPr>
        <w:t>реовирусы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 xml:space="preserve">, </w:t>
      </w:r>
      <w:proofErr w:type="spellStart"/>
      <w:r w:rsidR="002B04B2" w:rsidRPr="001265BF">
        <w:rPr>
          <w:rFonts w:ascii="Arial Narrow" w:hAnsi="Arial Narrow"/>
          <w:i/>
          <w:sz w:val="28"/>
          <w:szCs w:val="28"/>
        </w:rPr>
        <w:t>герпесвирусы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 xml:space="preserve"> /ЦМВ, ВПГ 1 и 2 типа, ВЭБ</w:t>
      </w:r>
      <w:r w:rsidR="00CA6298" w:rsidRPr="001265BF">
        <w:rPr>
          <w:rFonts w:ascii="Arial Narrow" w:hAnsi="Arial Narrow"/>
          <w:i/>
          <w:sz w:val="28"/>
          <w:szCs w:val="28"/>
        </w:rPr>
        <w:t xml:space="preserve">  и </w:t>
      </w:r>
      <w:proofErr w:type="spellStart"/>
      <w:r w:rsidR="00CA6298" w:rsidRPr="001265BF">
        <w:rPr>
          <w:rFonts w:ascii="Arial Narrow" w:hAnsi="Arial Narrow"/>
          <w:i/>
          <w:sz w:val="28"/>
          <w:szCs w:val="28"/>
        </w:rPr>
        <w:t>др</w:t>
      </w:r>
      <w:proofErr w:type="spellEnd"/>
      <w:r w:rsidR="002B04B2" w:rsidRPr="001265BF">
        <w:rPr>
          <w:rFonts w:ascii="Arial Narrow" w:hAnsi="Arial Narrow"/>
          <w:i/>
          <w:sz w:val="28"/>
          <w:szCs w:val="28"/>
        </w:rPr>
        <w:t>/)</w:t>
      </w:r>
      <w:r w:rsidR="00CA6298" w:rsidRPr="001265BF">
        <w:rPr>
          <w:rFonts w:ascii="Arial Narrow" w:hAnsi="Arial Narrow"/>
          <w:i/>
          <w:sz w:val="28"/>
          <w:szCs w:val="28"/>
        </w:rPr>
        <w:t>.</w:t>
      </w:r>
      <w:r w:rsidR="00CA6298" w:rsidRPr="001265BF">
        <w:rPr>
          <w:rFonts w:ascii="Arial Narrow" w:hAnsi="Arial Narrow"/>
          <w:sz w:val="28"/>
          <w:szCs w:val="28"/>
        </w:rPr>
        <w:t xml:space="preserve"> </w:t>
      </w:r>
      <w:r w:rsidRPr="001265BF">
        <w:rPr>
          <w:rFonts w:ascii="Arial Narrow" w:hAnsi="Arial Narrow"/>
          <w:sz w:val="28"/>
          <w:szCs w:val="28"/>
        </w:rPr>
        <w:t xml:space="preserve"> </w:t>
      </w:r>
    </w:p>
    <w:p w:rsidR="00E13893" w:rsidRPr="001265BF" w:rsidRDefault="00E13893" w:rsidP="00AB46E4">
      <w:pPr>
        <w:ind w:firstLine="709"/>
        <w:jc w:val="both"/>
        <w:rPr>
          <w:rFonts w:ascii="Arial Narrow" w:hAnsi="Arial Narrow"/>
          <w:i/>
          <w:sz w:val="28"/>
          <w:szCs w:val="28"/>
        </w:rPr>
      </w:pPr>
      <w:r w:rsidRPr="001265BF">
        <w:rPr>
          <w:rFonts w:ascii="Arial Narrow" w:hAnsi="Arial Narrow"/>
          <w:i/>
          <w:sz w:val="28"/>
          <w:szCs w:val="28"/>
        </w:rPr>
        <w:t>И д</w:t>
      </w:r>
      <w:r w:rsidR="00B07943" w:rsidRPr="001265BF">
        <w:rPr>
          <w:rFonts w:ascii="Arial Narrow" w:hAnsi="Arial Narrow"/>
          <w:i/>
          <w:sz w:val="28"/>
          <w:szCs w:val="28"/>
        </w:rPr>
        <w:t>аже в период эпидемич</w:t>
      </w:r>
      <w:r w:rsidRPr="001265BF">
        <w:rPr>
          <w:rFonts w:ascii="Arial Narrow" w:hAnsi="Arial Narrow"/>
          <w:i/>
          <w:sz w:val="28"/>
          <w:szCs w:val="28"/>
        </w:rPr>
        <w:t>е</w:t>
      </w:r>
      <w:r w:rsidR="00B07943" w:rsidRPr="001265BF">
        <w:rPr>
          <w:rFonts w:ascii="Arial Narrow" w:hAnsi="Arial Narrow"/>
          <w:i/>
          <w:sz w:val="28"/>
          <w:szCs w:val="28"/>
        </w:rPr>
        <w:t>ского подъема заболеваемости ОРИ на заболевания, вызванные вирусами гриппа, приходится около 25</w:t>
      </w:r>
      <w:r w:rsidRPr="001265BF">
        <w:rPr>
          <w:rFonts w:ascii="Arial Narrow" w:hAnsi="Arial Narrow"/>
          <w:i/>
          <w:sz w:val="28"/>
          <w:szCs w:val="28"/>
        </w:rPr>
        <w:t>-30</w:t>
      </w:r>
      <w:r w:rsidR="00B07943" w:rsidRPr="001265BF">
        <w:rPr>
          <w:rFonts w:ascii="Arial Narrow" w:hAnsi="Arial Narrow"/>
          <w:i/>
          <w:sz w:val="28"/>
          <w:szCs w:val="28"/>
        </w:rPr>
        <w:t>% случаев</w:t>
      </w:r>
      <w:r w:rsidRPr="001265BF">
        <w:rPr>
          <w:rFonts w:ascii="Arial Narrow" w:hAnsi="Arial Narrow"/>
          <w:i/>
          <w:sz w:val="28"/>
          <w:szCs w:val="28"/>
        </w:rPr>
        <w:t xml:space="preserve"> острых респираторных вирусных инфекций</w:t>
      </w:r>
      <w:r w:rsidR="00B07943" w:rsidRPr="001265BF">
        <w:rPr>
          <w:rFonts w:ascii="Arial Narrow" w:hAnsi="Arial Narrow"/>
          <w:i/>
          <w:sz w:val="28"/>
          <w:szCs w:val="28"/>
        </w:rPr>
        <w:t xml:space="preserve">. </w:t>
      </w:r>
    </w:p>
    <w:p w:rsidR="00AB46E4" w:rsidRPr="001265BF" w:rsidRDefault="00AB46E4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1265BF">
        <w:rPr>
          <w:rFonts w:ascii="Arial Narrow" w:hAnsi="Arial Narrow"/>
          <w:i/>
          <w:sz w:val="28"/>
          <w:szCs w:val="28"/>
        </w:rPr>
        <w:t>Поэтому совершенно неправильно называть все ОРИ гриппом, хотя они весьма сходны по клинической симптоматике: нередко внезапное начало, недомогание, озноб, головная боль, подъем температуры до 38-40</w:t>
      </w:r>
      <w:proofErr w:type="gramStart"/>
      <w:r w:rsidRPr="001265BF">
        <w:rPr>
          <w:rFonts w:ascii="Arial Narrow" w:hAnsi="Arial Narrow"/>
          <w:i/>
          <w:sz w:val="28"/>
          <w:szCs w:val="28"/>
        </w:rPr>
        <w:t>ºС</w:t>
      </w:r>
      <w:proofErr w:type="gramEnd"/>
      <w:r w:rsidRPr="001265BF">
        <w:rPr>
          <w:rFonts w:ascii="Arial Narrow" w:hAnsi="Arial Narrow"/>
          <w:i/>
          <w:sz w:val="28"/>
          <w:szCs w:val="28"/>
        </w:rPr>
        <w:t>, боли в мышцах и суставах, заложенность носа и насморк, кашель.</w:t>
      </w:r>
      <w:r w:rsidRPr="001265BF">
        <w:rPr>
          <w:rFonts w:ascii="Arial Narrow" w:hAnsi="Arial Narrow"/>
          <w:sz w:val="28"/>
          <w:szCs w:val="28"/>
        </w:rPr>
        <w:t xml:space="preserve"> </w:t>
      </w:r>
    </w:p>
    <w:p w:rsidR="00E13893" w:rsidRPr="001265BF" w:rsidRDefault="00E13893" w:rsidP="00AB46E4">
      <w:pPr>
        <w:ind w:firstLine="709"/>
        <w:jc w:val="both"/>
        <w:rPr>
          <w:rFonts w:ascii="Arial Narrow" w:hAnsi="Arial Narrow"/>
          <w:i/>
          <w:sz w:val="28"/>
          <w:szCs w:val="28"/>
        </w:rPr>
      </w:pPr>
      <w:proofErr w:type="gramStart"/>
      <w:r w:rsidRPr="001265BF">
        <w:rPr>
          <w:rFonts w:ascii="Arial Narrow" w:hAnsi="Arial Narrow"/>
          <w:i/>
          <w:sz w:val="28"/>
          <w:szCs w:val="28"/>
        </w:rPr>
        <w:t>Грипп – инфекция, известная со времен Гиппократа (5 век до н.э.), не име</w:t>
      </w:r>
      <w:r w:rsidR="004834FF">
        <w:rPr>
          <w:rFonts w:ascii="Arial Narrow" w:hAnsi="Arial Narrow"/>
          <w:i/>
          <w:sz w:val="28"/>
          <w:szCs w:val="28"/>
        </w:rPr>
        <w:t>вш</w:t>
      </w:r>
      <w:r w:rsidRPr="001265BF">
        <w:rPr>
          <w:rFonts w:ascii="Arial Narrow" w:hAnsi="Arial Narrow"/>
          <w:i/>
          <w:sz w:val="28"/>
          <w:szCs w:val="28"/>
        </w:rPr>
        <w:t xml:space="preserve">ая </w:t>
      </w:r>
      <w:r w:rsidR="004834FF">
        <w:rPr>
          <w:rFonts w:ascii="Arial Narrow" w:hAnsi="Arial Narrow"/>
          <w:i/>
          <w:sz w:val="28"/>
          <w:szCs w:val="28"/>
        </w:rPr>
        <w:t xml:space="preserve">ранее </w:t>
      </w:r>
      <w:r w:rsidRPr="001265BF">
        <w:rPr>
          <w:rFonts w:ascii="Arial Narrow" w:hAnsi="Arial Narrow"/>
          <w:i/>
          <w:sz w:val="28"/>
          <w:szCs w:val="28"/>
        </w:rPr>
        <w:t>равных по скорости глобального распространения.</w:t>
      </w:r>
      <w:proofErr w:type="gramEnd"/>
      <w:r w:rsidRPr="001265BF">
        <w:rPr>
          <w:rFonts w:ascii="Arial Narrow" w:hAnsi="Arial Narrow"/>
          <w:i/>
          <w:sz w:val="28"/>
          <w:szCs w:val="28"/>
        </w:rPr>
        <w:t xml:space="preserve"> Вирусы гриппа характеризуются </w:t>
      </w:r>
      <w:r w:rsidRPr="001265BF">
        <w:rPr>
          <w:rFonts w:ascii="Arial Narrow" w:hAnsi="Arial Narrow"/>
          <w:i/>
          <w:sz w:val="28"/>
          <w:szCs w:val="28"/>
        </w:rPr>
        <w:lastRenderedPageBreak/>
        <w:t xml:space="preserve">постоянной циркуляцией и высокой </w:t>
      </w:r>
      <w:proofErr w:type="spellStart"/>
      <w:r w:rsidRPr="001265BF">
        <w:rPr>
          <w:rFonts w:ascii="Arial Narrow" w:hAnsi="Arial Narrow"/>
          <w:i/>
          <w:sz w:val="28"/>
          <w:szCs w:val="28"/>
        </w:rPr>
        <w:t>контагиозностью</w:t>
      </w:r>
      <w:proofErr w:type="spellEnd"/>
      <w:r w:rsidRPr="001265BF">
        <w:rPr>
          <w:rFonts w:ascii="Arial Narrow" w:hAnsi="Arial Narrow"/>
          <w:i/>
          <w:sz w:val="28"/>
          <w:szCs w:val="28"/>
        </w:rPr>
        <w:t xml:space="preserve"> (заразительностью), что способствует помимо возникновения эпидемий и пандемий, периодическим сезонным подъемом заболеваемости, пик которых в странах с умеренным климатом, в </w:t>
      </w:r>
      <w:proofErr w:type="spellStart"/>
      <w:r w:rsidRPr="001265BF">
        <w:rPr>
          <w:rFonts w:ascii="Arial Narrow" w:hAnsi="Arial Narrow"/>
          <w:i/>
          <w:sz w:val="28"/>
          <w:szCs w:val="28"/>
        </w:rPr>
        <w:t>т.ч</w:t>
      </w:r>
      <w:proofErr w:type="spellEnd"/>
      <w:r w:rsidRPr="001265BF">
        <w:rPr>
          <w:rFonts w:ascii="Arial Narrow" w:hAnsi="Arial Narrow"/>
          <w:i/>
          <w:sz w:val="28"/>
          <w:szCs w:val="28"/>
        </w:rPr>
        <w:t>. и в Беларуси, обычно приходится на зимнее время</w:t>
      </w:r>
      <w:r w:rsidR="00BB310E" w:rsidRPr="001265BF">
        <w:rPr>
          <w:rFonts w:ascii="Arial Narrow" w:hAnsi="Arial Narrow"/>
          <w:i/>
          <w:sz w:val="28"/>
          <w:szCs w:val="28"/>
        </w:rPr>
        <w:t>.</w:t>
      </w:r>
    </w:p>
    <w:p w:rsidR="00BB310E" w:rsidRPr="001265BF" w:rsidRDefault="00BB310E" w:rsidP="00AB46E4">
      <w:pPr>
        <w:ind w:firstLine="709"/>
        <w:jc w:val="both"/>
        <w:rPr>
          <w:rFonts w:ascii="Arial Narrow" w:hAnsi="Arial Narrow"/>
          <w:i/>
          <w:sz w:val="28"/>
          <w:szCs w:val="28"/>
        </w:rPr>
      </w:pPr>
    </w:p>
    <w:p w:rsidR="00AB46E4" w:rsidRPr="00835A7D" w:rsidRDefault="00AB46E4" w:rsidP="0026727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 w:rsidRPr="00835A7D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Так почему все-таки </w:t>
      </w:r>
      <w:r w:rsidR="005B1C5D" w:rsidRPr="00835A7D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мы говорим о </w:t>
      </w:r>
      <w:r w:rsidRPr="00835A7D">
        <w:rPr>
          <w:rFonts w:ascii="Arial Narrow" w:hAnsi="Arial Narrow"/>
          <w:b/>
          <w:i/>
          <w:color w:val="244061" w:themeColor="accent1" w:themeShade="80"/>
          <w:szCs w:val="30"/>
        </w:rPr>
        <w:t>грипп</w:t>
      </w:r>
      <w:r w:rsidR="005B1C5D" w:rsidRPr="00835A7D">
        <w:rPr>
          <w:rFonts w:ascii="Arial Narrow" w:hAnsi="Arial Narrow"/>
          <w:b/>
          <w:i/>
          <w:color w:val="244061" w:themeColor="accent1" w:themeShade="80"/>
          <w:szCs w:val="30"/>
        </w:rPr>
        <w:t>е</w:t>
      </w:r>
      <w:r w:rsidR="00C57023" w:rsidRPr="00835A7D">
        <w:rPr>
          <w:rFonts w:ascii="Arial Narrow" w:hAnsi="Arial Narrow"/>
          <w:b/>
          <w:i/>
          <w:color w:val="244061" w:themeColor="accent1" w:themeShade="80"/>
          <w:szCs w:val="30"/>
        </w:rPr>
        <w:t>,</w:t>
      </w:r>
      <w:r w:rsidRPr="00835A7D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 чем он опасен?</w:t>
      </w:r>
    </w:p>
    <w:p w:rsidR="00C57023" w:rsidRPr="00F52F35" w:rsidRDefault="0016621F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 xml:space="preserve">Сегодня в природе насчитывается более 1,4 тыс. различных инфекционных агентов – возбудителей </w:t>
      </w:r>
      <w:r w:rsidR="00C57023" w:rsidRPr="00F52F35">
        <w:rPr>
          <w:rFonts w:ascii="Arial Narrow" w:hAnsi="Arial Narrow"/>
          <w:sz w:val="28"/>
          <w:szCs w:val="28"/>
        </w:rPr>
        <w:t xml:space="preserve">инфекционных заболеваний. Различный уровень распространения отдельных инфекционных болезней, в </w:t>
      </w:r>
      <w:proofErr w:type="spellStart"/>
      <w:r w:rsidR="00C57023" w:rsidRPr="00F52F35">
        <w:rPr>
          <w:rFonts w:ascii="Arial Narrow" w:hAnsi="Arial Narrow"/>
          <w:sz w:val="28"/>
          <w:szCs w:val="28"/>
        </w:rPr>
        <w:t>т.ч</w:t>
      </w:r>
      <w:proofErr w:type="spellEnd"/>
      <w:r w:rsidR="00C57023" w:rsidRPr="00F52F35">
        <w:rPr>
          <w:rFonts w:ascii="Arial Narrow" w:hAnsi="Arial Narrow"/>
          <w:sz w:val="28"/>
          <w:szCs w:val="28"/>
        </w:rPr>
        <w:t>. и ОРВИ, величина наносимого ими экономического ущерба, размеры суммарных затрат здравоохранения требуют концентрации усилий на приоритетных направлениях.</w:t>
      </w:r>
    </w:p>
    <w:p w:rsidR="0016621F" w:rsidRPr="00F52F35" w:rsidRDefault="00C57023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 xml:space="preserve">Одним из таких приоритетных направлений является предупреждение </w:t>
      </w:r>
      <w:r w:rsidR="00363997" w:rsidRPr="00F52F35">
        <w:rPr>
          <w:rFonts w:ascii="Arial Narrow" w:hAnsi="Arial Narrow"/>
          <w:sz w:val="28"/>
          <w:szCs w:val="28"/>
        </w:rPr>
        <w:t>(профилактика)</w:t>
      </w:r>
      <w:r w:rsidRPr="00F52F35">
        <w:rPr>
          <w:rFonts w:ascii="Arial Narrow" w:hAnsi="Arial Narrow"/>
          <w:sz w:val="28"/>
          <w:szCs w:val="28"/>
        </w:rPr>
        <w:t xml:space="preserve"> ОРИ и непосредственно гриппа.</w:t>
      </w:r>
    </w:p>
    <w:p w:rsidR="0016621F" w:rsidRPr="00F52F35" w:rsidRDefault="004A674E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Грипп опасен независимо от возраста и состояния здоровья</w:t>
      </w:r>
      <w:r w:rsidR="0016621F" w:rsidRPr="00F52F35">
        <w:rPr>
          <w:rFonts w:ascii="Arial Narrow" w:hAnsi="Arial Narrow"/>
          <w:sz w:val="28"/>
          <w:szCs w:val="28"/>
        </w:rPr>
        <w:t xml:space="preserve">, во время сезонного подъёма заболеваемости и в </w:t>
      </w:r>
      <w:proofErr w:type="spellStart"/>
      <w:r w:rsidR="0016621F" w:rsidRPr="00F52F35">
        <w:rPr>
          <w:rFonts w:ascii="Arial Narrow" w:hAnsi="Arial Narrow"/>
          <w:sz w:val="28"/>
          <w:szCs w:val="28"/>
        </w:rPr>
        <w:t>межэпидемический</w:t>
      </w:r>
      <w:proofErr w:type="spellEnd"/>
      <w:r w:rsidR="0016621F" w:rsidRPr="00F52F35">
        <w:rPr>
          <w:rFonts w:ascii="Arial Narrow" w:hAnsi="Arial Narrow"/>
          <w:sz w:val="28"/>
          <w:szCs w:val="28"/>
        </w:rPr>
        <w:t xml:space="preserve"> период. </w:t>
      </w:r>
    </w:p>
    <w:p w:rsidR="00363997" w:rsidRPr="00F52F35" w:rsidRDefault="00B07943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 xml:space="preserve">Особую опасность представляет грипп, конечно, для детей: </w:t>
      </w:r>
      <w:r w:rsidR="004A674E" w:rsidRPr="00F52F35">
        <w:rPr>
          <w:rFonts w:ascii="Arial Narrow" w:hAnsi="Arial Narrow"/>
          <w:sz w:val="28"/>
          <w:szCs w:val="28"/>
        </w:rPr>
        <w:t xml:space="preserve"> маленькие дети еще не встречались с вирусом и не защищены специфическими антителами, </w:t>
      </w:r>
      <w:r w:rsidRPr="00F52F35">
        <w:rPr>
          <w:rFonts w:ascii="Arial Narrow" w:hAnsi="Arial Narrow"/>
          <w:sz w:val="28"/>
          <w:szCs w:val="28"/>
        </w:rPr>
        <w:t xml:space="preserve">их иммунная система склонна к генерализации и тяжелому течению любой инфекции. </w:t>
      </w:r>
    </w:p>
    <w:p w:rsidR="004A674E" w:rsidRPr="00F52F35" w:rsidRDefault="00B07943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А</w:t>
      </w:r>
      <w:r w:rsidR="004A674E" w:rsidRPr="00F52F35">
        <w:rPr>
          <w:rFonts w:ascii="Arial Narrow" w:hAnsi="Arial Narrow"/>
          <w:sz w:val="28"/>
          <w:szCs w:val="28"/>
        </w:rPr>
        <w:t xml:space="preserve"> у пожилых людей с их массой хронических заболеваний иммунитет уже ослаблен. </w:t>
      </w:r>
    </w:p>
    <w:p w:rsidR="005B1C5D" w:rsidRPr="00F52F35" w:rsidRDefault="00AB46E4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При тяжелых формах гриппа практически всегда бывает гипертермичес</w:t>
      </w:r>
      <w:r w:rsidR="005B1C5D" w:rsidRPr="00F52F35">
        <w:rPr>
          <w:rFonts w:ascii="Arial Narrow" w:hAnsi="Arial Narrow"/>
          <w:sz w:val="28"/>
          <w:szCs w:val="28"/>
        </w:rPr>
        <w:t xml:space="preserve">кий синдром, характеризующийся </w:t>
      </w:r>
      <w:r w:rsidRPr="00F52F35">
        <w:rPr>
          <w:rFonts w:ascii="Arial Narrow" w:hAnsi="Arial Narrow"/>
          <w:sz w:val="28"/>
          <w:szCs w:val="28"/>
        </w:rPr>
        <w:t>высокой температурой</w:t>
      </w:r>
      <w:r w:rsidR="005B1C5D" w:rsidRPr="00F52F35">
        <w:rPr>
          <w:rFonts w:ascii="Arial Narrow" w:hAnsi="Arial Narrow"/>
          <w:sz w:val="28"/>
          <w:szCs w:val="28"/>
        </w:rPr>
        <w:t xml:space="preserve"> и нередко сопровождающийся судорогами </w:t>
      </w:r>
      <w:r w:rsidRPr="00F52F35">
        <w:rPr>
          <w:rFonts w:ascii="Arial Narrow" w:hAnsi="Arial Narrow"/>
          <w:sz w:val="28"/>
          <w:szCs w:val="28"/>
        </w:rPr>
        <w:t>(особенно у малышей), психоз</w:t>
      </w:r>
      <w:r w:rsidR="005B1C5D" w:rsidRPr="00F52F35">
        <w:rPr>
          <w:rFonts w:ascii="Arial Narrow" w:hAnsi="Arial Narrow"/>
          <w:sz w:val="28"/>
          <w:szCs w:val="28"/>
        </w:rPr>
        <w:t>ами</w:t>
      </w:r>
      <w:r w:rsidRPr="00F52F35">
        <w:rPr>
          <w:rFonts w:ascii="Arial Narrow" w:hAnsi="Arial Narrow"/>
          <w:sz w:val="28"/>
          <w:szCs w:val="28"/>
        </w:rPr>
        <w:t xml:space="preserve"> и галлюцинаци</w:t>
      </w:r>
      <w:r w:rsidR="005B1C5D" w:rsidRPr="00F52F35">
        <w:rPr>
          <w:rFonts w:ascii="Arial Narrow" w:hAnsi="Arial Narrow"/>
          <w:sz w:val="28"/>
          <w:szCs w:val="28"/>
        </w:rPr>
        <w:t>ями</w:t>
      </w:r>
      <w:r w:rsidRPr="00F52F35">
        <w:rPr>
          <w:rFonts w:ascii="Arial Narrow" w:hAnsi="Arial Narrow"/>
          <w:sz w:val="28"/>
          <w:szCs w:val="28"/>
        </w:rPr>
        <w:t xml:space="preserve">, </w:t>
      </w:r>
      <w:r w:rsidR="005B1C5D" w:rsidRPr="00F52F35">
        <w:rPr>
          <w:rFonts w:ascii="Arial Narrow" w:hAnsi="Arial Narrow"/>
          <w:sz w:val="28"/>
          <w:szCs w:val="28"/>
        </w:rPr>
        <w:t xml:space="preserve">а также такими </w:t>
      </w:r>
      <w:r w:rsidRPr="00F52F35">
        <w:rPr>
          <w:rFonts w:ascii="Arial Narrow" w:hAnsi="Arial Narrow"/>
          <w:sz w:val="28"/>
          <w:szCs w:val="28"/>
        </w:rPr>
        <w:t>сосудисты</w:t>
      </w:r>
      <w:r w:rsidR="005B1C5D" w:rsidRPr="00F52F35">
        <w:rPr>
          <w:rFonts w:ascii="Arial Narrow" w:hAnsi="Arial Narrow"/>
          <w:sz w:val="28"/>
          <w:szCs w:val="28"/>
        </w:rPr>
        <w:t>ми</w:t>
      </w:r>
      <w:r w:rsidRPr="00F52F35">
        <w:rPr>
          <w:rFonts w:ascii="Arial Narrow" w:hAnsi="Arial Narrow"/>
          <w:sz w:val="28"/>
          <w:szCs w:val="28"/>
        </w:rPr>
        <w:t xml:space="preserve"> расстройства</w:t>
      </w:r>
      <w:r w:rsidR="005B1C5D" w:rsidRPr="00F52F35">
        <w:rPr>
          <w:rFonts w:ascii="Arial Narrow" w:hAnsi="Arial Narrow"/>
          <w:sz w:val="28"/>
          <w:szCs w:val="28"/>
        </w:rPr>
        <w:t>ми</w:t>
      </w:r>
      <w:r w:rsidRPr="00F52F35">
        <w:rPr>
          <w:rFonts w:ascii="Arial Narrow" w:hAnsi="Arial Narrow"/>
          <w:sz w:val="28"/>
          <w:szCs w:val="28"/>
        </w:rPr>
        <w:t xml:space="preserve"> </w:t>
      </w:r>
      <w:r w:rsidR="005B1C5D" w:rsidRPr="00F52F35">
        <w:rPr>
          <w:rFonts w:ascii="Arial Narrow" w:hAnsi="Arial Narrow"/>
          <w:sz w:val="28"/>
          <w:szCs w:val="28"/>
        </w:rPr>
        <w:t xml:space="preserve">как </w:t>
      </w:r>
      <w:r w:rsidRPr="00F52F35">
        <w:rPr>
          <w:rFonts w:ascii="Arial Narrow" w:hAnsi="Arial Narrow"/>
          <w:sz w:val="28"/>
          <w:szCs w:val="28"/>
        </w:rPr>
        <w:t>кровоизлияния, носов</w:t>
      </w:r>
      <w:r w:rsidR="005B1C5D" w:rsidRPr="00F52F35">
        <w:rPr>
          <w:rFonts w:ascii="Arial Narrow" w:hAnsi="Arial Narrow"/>
          <w:sz w:val="28"/>
          <w:szCs w:val="28"/>
        </w:rPr>
        <w:t xml:space="preserve">ые кровотечения и даже инсульты. </w:t>
      </w:r>
    </w:p>
    <w:p w:rsidR="00AB46E4" w:rsidRPr="00F52F35" w:rsidRDefault="00871409" w:rsidP="00AB46E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П</w:t>
      </w:r>
      <w:r w:rsidR="005B1C5D" w:rsidRPr="00F52F35">
        <w:rPr>
          <w:rFonts w:ascii="Arial Narrow" w:hAnsi="Arial Narrow"/>
          <w:sz w:val="28"/>
          <w:szCs w:val="28"/>
        </w:rPr>
        <w:t xml:space="preserve">ри </w:t>
      </w:r>
      <w:r w:rsidRPr="00F52F35">
        <w:rPr>
          <w:rFonts w:ascii="Arial Narrow" w:hAnsi="Arial Narrow"/>
          <w:sz w:val="28"/>
          <w:szCs w:val="28"/>
        </w:rPr>
        <w:t xml:space="preserve">таком наиболее известном и тяжелом осложнении гриппа как </w:t>
      </w:r>
      <w:r w:rsidR="005B1C5D" w:rsidRPr="00F52F35">
        <w:rPr>
          <w:rFonts w:ascii="Arial Narrow" w:hAnsi="Arial Narrow"/>
          <w:sz w:val="28"/>
          <w:szCs w:val="28"/>
        </w:rPr>
        <w:t>пневмони</w:t>
      </w:r>
      <w:r w:rsidRPr="00F52F35">
        <w:rPr>
          <w:rFonts w:ascii="Arial Narrow" w:hAnsi="Arial Narrow"/>
          <w:sz w:val="28"/>
          <w:szCs w:val="28"/>
        </w:rPr>
        <w:t>я</w:t>
      </w:r>
      <w:r w:rsidR="005B1C5D" w:rsidRPr="00F52F35">
        <w:rPr>
          <w:rFonts w:ascii="Arial Narrow" w:hAnsi="Arial Narrow"/>
          <w:sz w:val="28"/>
          <w:szCs w:val="28"/>
        </w:rPr>
        <w:t xml:space="preserve"> </w:t>
      </w:r>
      <w:r w:rsidRPr="00F52F35">
        <w:rPr>
          <w:rFonts w:ascii="Arial Narrow" w:hAnsi="Arial Narrow"/>
          <w:sz w:val="28"/>
          <w:szCs w:val="28"/>
        </w:rPr>
        <w:t>возможен</w:t>
      </w:r>
      <w:r w:rsidR="005B1C5D" w:rsidRPr="00F52F35">
        <w:rPr>
          <w:rFonts w:ascii="Arial Narrow" w:hAnsi="Arial Narrow"/>
          <w:sz w:val="28"/>
          <w:szCs w:val="28"/>
        </w:rPr>
        <w:t xml:space="preserve"> </w:t>
      </w:r>
      <w:r w:rsidRPr="00F52F35">
        <w:rPr>
          <w:rFonts w:ascii="Arial Narrow" w:hAnsi="Arial Narrow"/>
          <w:sz w:val="28"/>
          <w:szCs w:val="28"/>
        </w:rPr>
        <w:t xml:space="preserve">геморрагический </w:t>
      </w:r>
      <w:r w:rsidR="005B1C5D" w:rsidRPr="00F52F35">
        <w:rPr>
          <w:rFonts w:ascii="Arial Narrow" w:hAnsi="Arial Narrow"/>
          <w:sz w:val="28"/>
          <w:szCs w:val="28"/>
        </w:rPr>
        <w:t>отек легких</w:t>
      </w:r>
      <w:r w:rsidRPr="00F52F35">
        <w:rPr>
          <w:rFonts w:ascii="Arial Narrow" w:hAnsi="Arial Narrow"/>
          <w:sz w:val="28"/>
          <w:szCs w:val="28"/>
        </w:rPr>
        <w:t xml:space="preserve">, при </w:t>
      </w:r>
      <w:proofErr w:type="spellStart"/>
      <w:r w:rsidRPr="00F52F35">
        <w:rPr>
          <w:rFonts w:ascii="Arial Narrow" w:hAnsi="Arial Narrow"/>
          <w:sz w:val="28"/>
          <w:szCs w:val="28"/>
        </w:rPr>
        <w:t>гипертоксических</w:t>
      </w:r>
      <w:proofErr w:type="spellEnd"/>
      <w:r w:rsidRPr="00F52F35">
        <w:rPr>
          <w:rFonts w:ascii="Arial Narrow" w:hAnsi="Arial Narrow"/>
          <w:sz w:val="28"/>
          <w:szCs w:val="28"/>
        </w:rPr>
        <w:t xml:space="preserve"> формах -</w:t>
      </w:r>
      <w:r w:rsidR="00B950B7" w:rsidRPr="00F52F35">
        <w:rPr>
          <w:rFonts w:ascii="Arial Narrow" w:hAnsi="Arial Narrow"/>
          <w:sz w:val="28"/>
          <w:szCs w:val="28"/>
        </w:rPr>
        <w:t xml:space="preserve"> </w:t>
      </w:r>
      <w:r w:rsidRPr="00F52F35">
        <w:rPr>
          <w:rFonts w:ascii="Arial Narrow" w:hAnsi="Arial Narrow"/>
          <w:sz w:val="28"/>
          <w:szCs w:val="28"/>
        </w:rPr>
        <w:t>отек мозга.</w:t>
      </w:r>
      <w:r w:rsidR="00B07943" w:rsidRPr="00F52F35">
        <w:rPr>
          <w:rFonts w:ascii="Arial Narrow" w:hAnsi="Arial Narrow"/>
          <w:sz w:val="28"/>
          <w:szCs w:val="28"/>
        </w:rPr>
        <w:t xml:space="preserve"> </w:t>
      </w:r>
      <w:r w:rsidRPr="00F52F35">
        <w:rPr>
          <w:rFonts w:ascii="Arial Narrow" w:hAnsi="Arial Narrow"/>
          <w:sz w:val="28"/>
          <w:szCs w:val="28"/>
        </w:rPr>
        <w:t xml:space="preserve">Сильная рвота может привести </w:t>
      </w:r>
      <w:proofErr w:type="gramStart"/>
      <w:r w:rsidRPr="00F52F35">
        <w:rPr>
          <w:rFonts w:ascii="Arial Narrow" w:hAnsi="Arial Narrow"/>
          <w:sz w:val="28"/>
          <w:szCs w:val="28"/>
        </w:rPr>
        <w:t>к</w:t>
      </w:r>
      <w:proofErr w:type="gramEnd"/>
      <w:r w:rsidRPr="00F52F35">
        <w:rPr>
          <w:rFonts w:ascii="Arial Narrow" w:hAnsi="Arial Narrow"/>
          <w:sz w:val="28"/>
          <w:szCs w:val="28"/>
        </w:rPr>
        <w:t xml:space="preserve"> коме. П</w:t>
      </w:r>
      <w:r w:rsidR="005B1C5D" w:rsidRPr="00F52F35">
        <w:rPr>
          <w:rFonts w:ascii="Arial Narrow" w:hAnsi="Arial Narrow"/>
          <w:sz w:val="28"/>
          <w:szCs w:val="28"/>
        </w:rPr>
        <w:t>ри этих состояниях</w:t>
      </w:r>
      <w:r w:rsidR="00AB46E4" w:rsidRPr="00F52F35">
        <w:rPr>
          <w:rFonts w:ascii="Arial Narrow" w:hAnsi="Arial Narrow"/>
          <w:sz w:val="28"/>
          <w:szCs w:val="28"/>
        </w:rPr>
        <w:t xml:space="preserve"> возникает опасность </w:t>
      </w:r>
      <w:r w:rsidR="00E75752" w:rsidRPr="00F52F35">
        <w:rPr>
          <w:rFonts w:ascii="Arial Narrow" w:hAnsi="Arial Narrow"/>
          <w:sz w:val="28"/>
          <w:szCs w:val="28"/>
        </w:rPr>
        <w:t>летального</w:t>
      </w:r>
      <w:r w:rsidR="00AB46E4" w:rsidRPr="00F52F35">
        <w:rPr>
          <w:rFonts w:ascii="Arial Narrow" w:hAnsi="Arial Narrow"/>
          <w:sz w:val="28"/>
          <w:szCs w:val="28"/>
        </w:rPr>
        <w:t xml:space="preserve"> исхода.</w:t>
      </w:r>
    </w:p>
    <w:p w:rsidR="004A674E" w:rsidRPr="00F52F35" w:rsidRDefault="005B1C5D" w:rsidP="005B1C5D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Частыми осложнениями при гриппе могут быть также бронхиты</w:t>
      </w:r>
      <w:r w:rsidR="0016621F" w:rsidRPr="00F52F35">
        <w:rPr>
          <w:rFonts w:ascii="Arial Narrow" w:hAnsi="Arial Narrow"/>
          <w:sz w:val="28"/>
          <w:szCs w:val="28"/>
        </w:rPr>
        <w:t xml:space="preserve"> и </w:t>
      </w:r>
      <w:proofErr w:type="spellStart"/>
      <w:r w:rsidR="0016621F" w:rsidRPr="00F52F35">
        <w:rPr>
          <w:rFonts w:ascii="Arial Narrow" w:hAnsi="Arial Narrow"/>
          <w:sz w:val="28"/>
          <w:szCs w:val="28"/>
        </w:rPr>
        <w:t>бронхообструкции</w:t>
      </w:r>
      <w:proofErr w:type="spellEnd"/>
      <w:r w:rsidR="0016621F" w:rsidRPr="00F52F35">
        <w:rPr>
          <w:rFonts w:ascii="Arial Narrow" w:hAnsi="Arial Narrow"/>
          <w:sz w:val="28"/>
          <w:szCs w:val="28"/>
        </w:rPr>
        <w:t xml:space="preserve">, </w:t>
      </w:r>
      <w:proofErr w:type="spellStart"/>
      <w:r w:rsidR="00871409" w:rsidRPr="00F52F35">
        <w:rPr>
          <w:rFonts w:ascii="Arial Narrow" w:hAnsi="Arial Narrow"/>
          <w:sz w:val="28"/>
          <w:szCs w:val="28"/>
        </w:rPr>
        <w:t>гломерул</w:t>
      </w:r>
      <w:proofErr w:type="gramStart"/>
      <w:r w:rsidR="00871409" w:rsidRPr="00F52F35">
        <w:rPr>
          <w:rFonts w:ascii="Arial Narrow" w:hAnsi="Arial Narrow"/>
          <w:sz w:val="28"/>
          <w:szCs w:val="28"/>
        </w:rPr>
        <w:t>о</w:t>
      </w:r>
      <w:proofErr w:type="spellEnd"/>
      <w:r w:rsidR="00871409" w:rsidRPr="00F52F35">
        <w:rPr>
          <w:rFonts w:ascii="Arial Narrow" w:hAnsi="Arial Narrow"/>
          <w:sz w:val="28"/>
          <w:szCs w:val="28"/>
        </w:rPr>
        <w:t>-</w:t>
      </w:r>
      <w:proofErr w:type="gramEnd"/>
      <w:r w:rsidR="00871409" w:rsidRPr="00F52F35">
        <w:rPr>
          <w:rFonts w:ascii="Arial Narrow" w:hAnsi="Arial Narrow"/>
          <w:sz w:val="28"/>
          <w:szCs w:val="28"/>
        </w:rPr>
        <w:t xml:space="preserve"> и </w:t>
      </w:r>
      <w:r w:rsidRPr="00F52F35">
        <w:rPr>
          <w:rFonts w:ascii="Arial Narrow" w:hAnsi="Arial Narrow"/>
          <w:sz w:val="28"/>
          <w:szCs w:val="28"/>
        </w:rPr>
        <w:t xml:space="preserve">пиелонефриты, </w:t>
      </w:r>
      <w:proofErr w:type="spellStart"/>
      <w:r w:rsidRPr="00F52F35">
        <w:rPr>
          <w:rFonts w:ascii="Arial Narrow" w:hAnsi="Arial Narrow"/>
          <w:sz w:val="28"/>
          <w:szCs w:val="28"/>
        </w:rPr>
        <w:t>менингоэнцефалиты</w:t>
      </w:r>
      <w:proofErr w:type="spellEnd"/>
      <w:r w:rsidRPr="00F52F35">
        <w:rPr>
          <w:rFonts w:ascii="Arial Narrow" w:hAnsi="Arial Narrow"/>
          <w:sz w:val="28"/>
          <w:szCs w:val="28"/>
        </w:rPr>
        <w:t>, отиты</w:t>
      </w:r>
      <w:r w:rsidR="00871409" w:rsidRPr="00F52F35">
        <w:rPr>
          <w:rFonts w:ascii="Arial Narrow" w:hAnsi="Arial Narrow"/>
          <w:sz w:val="28"/>
          <w:szCs w:val="28"/>
        </w:rPr>
        <w:t xml:space="preserve"> и синуситы</w:t>
      </w:r>
      <w:r w:rsidRPr="00F52F35">
        <w:rPr>
          <w:rFonts w:ascii="Arial Narrow" w:hAnsi="Arial Narrow"/>
          <w:sz w:val="28"/>
          <w:szCs w:val="28"/>
        </w:rPr>
        <w:t xml:space="preserve">, миозиты. </w:t>
      </w:r>
    </w:p>
    <w:p w:rsidR="00442CC6" w:rsidRPr="00F52F35" w:rsidRDefault="00BB310E" w:rsidP="00442CC6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 xml:space="preserve">У пожилых людей высок риск развития сердечной недостаточности, миокардитов и перикардитов, часто отмечается обострение хронических заболеваний – бронхиальной астмы, хронического бронхита, </w:t>
      </w:r>
      <w:proofErr w:type="gramStart"/>
      <w:r w:rsidRPr="00F52F35">
        <w:rPr>
          <w:rFonts w:ascii="Arial Narrow" w:hAnsi="Arial Narrow"/>
          <w:sz w:val="28"/>
          <w:szCs w:val="28"/>
        </w:rPr>
        <w:t>сердечно-сосудистых</w:t>
      </w:r>
      <w:proofErr w:type="gramEnd"/>
      <w:r w:rsidRPr="00F52F35">
        <w:rPr>
          <w:rFonts w:ascii="Arial Narrow" w:hAnsi="Arial Narrow"/>
          <w:sz w:val="28"/>
          <w:szCs w:val="28"/>
        </w:rPr>
        <w:t xml:space="preserve"> заболеваний, нарушений обмена веществ, заболеваний почек. </w:t>
      </w:r>
    </w:p>
    <w:p w:rsidR="00BB310E" w:rsidRPr="001265BF" w:rsidRDefault="00BB310E" w:rsidP="005B1C5D">
      <w:pPr>
        <w:ind w:firstLine="709"/>
        <w:jc w:val="both"/>
        <w:rPr>
          <w:rFonts w:ascii="Arial Narrow" w:hAnsi="Arial Narrow"/>
          <w:sz w:val="30"/>
          <w:szCs w:val="30"/>
        </w:rPr>
      </w:pPr>
    </w:p>
    <w:p w:rsidR="00AB46E4" w:rsidRPr="00835A7D" w:rsidRDefault="00AB46E4" w:rsidP="0026727B">
      <w:pPr>
        <w:pStyle w:val="a6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Arial Narrow" w:hAnsi="Arial Narrow"/>
          <w:b/>
          <w:color w:val="244061" w:themeColor="accent1" w:themeShade="80"/>
          <w:szCs w:val="30"/>
        </w:rPr>
      </w:pPr>
      <w:r w:rsidRPr="00835A7D">
        <w:rPr>
          <w:rFonts w:ascii="Arial Narrow" w:hAnsi="Arial Narrow"/>
          <w:b/>
          <w:i/>
          <w:color w:val="244061" w:themeColor="accent1" w:themeShade="80"/>
          <w:szCs w:val="30"/>
        </w:rPr>
        <w:t>Можно ли предупредить грипп и его последствия?</w:t>
      </w:r>
      <w:r w:rsidR="00AB47C3" w:rsidRPr="00835A7D">
        <w:rPr>
          <w:rFonts w:ascii="Arial Narrow" w:hAnsi="Arial Narrow"/>
          <w:color w:val="244061" w:themeColor="accent1" w:themeShade="80"/>
          <w:szCs w:val="30"/>
        </w:rPr>
        <w:t xml:space="preserve"> </w:t>
      </w:r>
    </w:p>
    <w:p w:rsidR="00AB46E4" w:rsidRPr="00F52F35" w:rsidRDefault="00C468B9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 wp14:anchorId="204DCA01" wp14:editId="634B54A3">
            <wp:simplePos x="0" y="0"/>
            <wp:positionH relativeFrom="column">
              <wp:posOffset>24765</wp:posOffset>
            </wp:positionH>
            <wp:positionV relativeFrom="paragraph">
              <wp:posOffset>660400</wp:posOffset>
            </wp:positionV>
            <wp:extent cx="1724025" cy="2206625"/>
            <wp:effectExtent l="171450" t="171450" r="390525" b="365125"/>
            <wp:wrapTight wrapText="bothSides">
              <wp:wrapPolygon edited="0">
                <wp:start x="2625" y="-1678"/>
                <wp:lineTo x="-2148" y="-1305"/>
                <wp:lineTo x="-2148" y="22377"/>
                <wp:lineTo x="-1671" y="22750"/>
                <wp:lineTo x="1193" y="24615"/>
                <wp:lineTo x="1432" y="24988"/>
                <wp:lineTo x="22674" y="24988"/>
                <wp:lineTo x="22913" y="24615"/>
                <wp:lineTo x="25777" y="22750"/>
                <wp:lineTo x="26254" y="746"/>
                <wp:lineTo x="22913" y="-1305"/>
                <wp:lineTo x="21481" y="-1678"/>
                <wp:lineTo x="2625" y="-1678"/>
              </wp:wrapPolygon>
            </wp:wrapTight>
            <wp:docPr id="18" name="Рисунок 18" descr="D:\резерв с диска С\Мои документы\СМИ-ЕНИ\COVID\immune-system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езерв с диска С\Мои документы\СМИ-ЕНИ\COVID\immune-system22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206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6E4" w:rsidRPr="00F52F35">
        <w:rPr>
          <w:rFonts w:ascii="Arial Narrow" w:hAnsi="Arial Narrow"/>
          <w:sz w:val="28"/>
          <w:szCs w:val="28"/>
        </w:rPr>
        <w:t xml:space="preserve">Оградить себя от встречи с вирусами гриппа практически невозможно. Но можно и нужно «подготовиться» к этой встрече. Сегодня во всем мире наиболее надежное, проверенное и даже экономически оправданное средство предупреждения заболевания гриппом – </w:t>
      </w:r>
      <w:r w:rsidR="004A674E" w:rsidRPr="00F52F35">
        <w:rPr>
          <w:rFonts w:ascii="Arial Narrow" w:hAnsi="Arial Narrow"/>
          <w:sz w:val="28"/>
          <w:szCs w:val="28"/>
        </w:rPr>
        <w:t xml:space="preserve">это </w:t>
      </w:r>
      <w:r w:rsidR="00AB46E4" w:rsidRPr="00F52F35">
        <w:rPr>
          <w:rFonts w:ascii="Arial Narrow" w:hAnsi="Arial Narrow"/>
          <w:sz w:val="28"/>
          <w:szCs w:val="28"/>
        </w:rPr>
        <w:t>профилактические прививки.</w:t>
      </w:r>
    </w:p>
    <w:p w:rsidR="00B07943" w:rsidRPr="00F52F35" w:rsidRDefault="00B07943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Речь идет о формировании специфической защиты</w:t>
      </w:r>
      <w:r w:rsidR="00AA61BE" w:rsidRPr="00F52F35">
        <w:rPr>
          <w:rFonts w:ascii="Arial Narrow" w:hAnsi="Arial Narrow"/>
          <w:sz w:val="28"/>
          <w:szCs w:val="28"/>
        </w:rPr>
        <w:t xml:space="preserve"> или </w:t>
      </w:r>
      <w:r w:rsidRPr="00F52F35">
        <w:rPr>
          <w:rFonts w:ascii="Arial Narrow" w:hAnsi="Arial Narrow"/>
          <w:sz w:val="28"/>
          <w:szCs w:val="28"/>
        </w:rPr>
        <w:t>спец</w:t>
      </w:r>
      <w:r w:rsidR="009C2196" w:rsidRPr="00F52F35">
        <w:rPr>
          <w:rFonts w:ascii="Arial Narrow" w:hAnsi="Arial Narrow"/>
          <w:sz w:val="28"/>
          <w:szCs w:val="28"/>
        </w:rPr>
        <w:t xml:space="preserve">ифического иммунитета к вирусам. То есть </w:t>
      </w:r>
      <w:r w:rsidR="00F00746" w:rsidRPr="00F52F35">
        <w:rPr>
          <w:rFonts w:ascii="Arial Narrow" w:hAnsi="Arial Narrow"/>
          <w:sz w:val="28"/>
          <w:szCs w:val="28"/>
        </w:rPr>
        <w:t>вести разговор</w:t>
      </w:r>
      <w:r w:rsidR="009C2196" w:rsidRPr="00F52F35">
        <w:rPr>
          <w:rFonts w:ascii="Arial Narrow" w:hAnsi="Arial Narrow"/>
          <w:sz w:val="28"/>
          <w:szCs w:val="28"/>
        </w:rPr>
        <w:t xml:space="preserve"> «о повышении иммунитета» неспецифическими путям</w:t>
      </w:r>
      <w:r w:rsidR="00F00746" w:rsidRPr="00F52F35">
        <w:rPr>
          <w:rFonts w:ascii="Arial Narrow" w:hAnsi="Arial Narrow"/>
          <w:sz w:val="28"/>
          <w:szCs w:val="28"/>
        </w:rPr>
        <w:t>и</w:t>
      </w:r>
      <w:r w:rsidR="009C2196" w:rsidRPr="00F52F35">
        <w:rPr>
          <w:rFonts w:ascii="Arial Narrow" w:hAnsi="Arial Narrow"/>
          <w:sz w:val="28"/>
          <w:szCs w:val="28"/>
        </w:rPr>
        <w:t xml:space="preserve"> («закаливание – чеснок»), просто не профессионально</w:t>
      </w:r>
      <w:r w:rsidR="00363997" w:rsidRPr="00F52F35">
        <w:rPr>
          <w:rFonts w:ascii="Arial Narrow" w:hAnsi="Arial Narrow"/>
          <w:sz w:val="28"/>
          <w:szCs w:val="28"/>
        </w:rPr>
        <w:t xml:space="preserve"> и неграмотно</w:t>
      </w:r>
      <w:r w:rsidR="009C2196" w:rsidRPr="00F52F35">
        <w:rPr>
          <w:rFonts w:ascii="Arial Narrow" w:hAnsi="Arial Narrow"/>
          <w:sz w:val="28"/>
          <w:szCs w:val="28"/>
        </w:rPr>
        <w:t>: нельзя  сформировать иммунитет к конкретным антигенам (возбудителям), не «познакомив» иммунную систему со структурой этих антигенов</w:t>
      </w:r>
      <w:r w:rsidR="00F00746" w:rsidRPr="00F52F35">
        <w:rPr>
          <w:rFonts w:ascii="Arial Narrow" w:hAnsi="Arial Narrow"/>
          <w:sz w:val="28"/>
          <w:szCs w:val="28"/>
        </w:rPr>
        <w:t xml:space="preserve"> (по сути, с химической структурой)</w:t>
      </w:r>
      <w:r w:rsidR="009C2196" w:rsidRPr="00F52F35">
        <w:rPr>
          <w:rFonts w:ascii="Arial Narrow" w:hAnsi="Arial Narrow"/>
          <w:sz w:val="28"/>
          <w:szCs w:val="28"/>
        </w:rPr>
        <w:t>.</w:t>
      </w:r>
    </w:p>
    <w:p w:rsidR="009C2196" w:rsidRPr="00F52F35" w:rsidRDefault="009C2196" w:rsidP="009C2196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 xml:space="preserve">Как и не может быть аргументом </w:t>
      </w:r>
      <w:r w:rsidR="00AA61BE" w:rsidRPr="00F52F35">
        <w:rPr>
          <w:rFonts w:ascii="Arial Narrow" w:hAnsi="Arial Narrow"/>
          <w:sz w:val="28"/>
          <w:szCs w:val="28"/>
        </w:rPr>
        <w:t xml:space="preserve">некомпетентное </w:t>
      </w:r>
      <w:r w:rsidRPr="00F52F35">
        <w:rPr>
          <w:rFonts w:ascii="Arial Narrow" w:hAnsi="Arial Narrow"/>
          <w:sz w:val="28"/>
          <w:szCs w:val="28"/>
        </w:rPr>
        <w:t xml:space="preserve">представление о том, «иммунную систему не стоит нагружать этими антигенами в </w:t>
      </w:r>
      <w:r w:rsidR="00DC6ECE" w:rsidRPr="00F52F35">
        <w:rPr>
          <w:rFonts w:ascii="Arial Narrow" w:hAnsi="Arial Narrow"/>
          <w:sz w:val="28"/>
          <w:szCs w:val="28"/>
        </w:rPr>
        <w:t>виде</w:t>
      </w:r>
      <w:r w:rsidRPr="00F52F35">
        <w:rPr>
          <w:rFonts w:ascii="Arial Narrow" w:hAnsi="Arial Narrow"/>
          <w:sz w:val="28"/>
          <w:szCs w:val="28"/>
        </w:rPr>
        <w:t xml:space="preserve"> вакцин».</w:t>
      </w:r>
    </w:p>
    <w:p w:rsidR="00257767" w:rsidRPr="00F52F35" w:rsidRDefault="00F52F35" w:rsidP="009C2196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1265BF">
        <w:rPr>
          <w:rFonts w:ascii="Arial Narrow" w:hAnsi="Arial Narrow"/>
          <w:noProof/>
          <w:sz w:val="30"/>
          <w:szCs w:val="30"/>
        </w:rPr>
        <w:lastRenderedPageBreak/>
        <w:drawing>
          <wp:anchor distT="0" distB="0" distL="114300" distR="114300" simplePos="0" relativeHeight="251666432" behindDoc="1" locked="0" layoutInCell="1" allowOverlap="1" wp14:anchorId="64C8D3BD" wp14:editId="076FF2E6">
            <wp:simplePos x="0" y="0"/>
            <wp:positionH relativeFrom="column">
              <wp:posOffset>147320</wp:posOffset>
            </wp:positionH>
            <wp:positionV relativeFrom="paragraph">
              <wp:posOffset>69850</wp:posOffset>
            </wp:positionV>
            <wp:extent cx="1901825" cy="828675"/>
            <wp:effectExtent l="171450" t="171450" r="384175" b="371475"/>
            <wp:wrapTight wrapText="bothSides">
              <wp:wrapPolygon edited="0">
                <wp:start x="2380" y="-4469"/>
                <wp:lineTo x="-1947" y="-3476"/>
                <wp:lineTo x="-1947" y="23834"/>
                <wp:lineTo x="-433" y="28303"/>
                <wp:lineTo x="1298" y="30786"/>
                <wp:lineTo x="22502" y="30786"/>
                <wp:lineTo x="24232" y="28303"/>
                <wp:lineTo x="25531" y="20855"/>
                <wp:lineTo x="25747" y="1986"/>
                <wp:lineTo x="22718" y="-3476"/>
                <wp:lineTo x="21420" y="-4469"/>
                <wp:lineTo x="2380" y="-4469"/>
              </wp:wrapPolygon>
            </wp:wrapTight>
            <wp:docPr id="14" name="Рисунок 5" descr="D:\Мои документы\СМИ-ЕНИ\Грипп\Грипп-рисунки\Продуктивность свине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МИ-ЕНИ\Грипп\Грипп-рисунки\Продуктивность свиней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825" cy="82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57767" w:rsidRPr="00F52F35">
        <w:rPr>
          <w:rFonts w:ascii="Arial Narrow" w:hAnsi="Arial Narrow"/>
          <w:sz w:val="28"/>
          <w:szCs w:val="28"/>
        </w:rPr>
        <w:t>И как все органы и системы нашего организма все это должно выполнять свои функции и постоянно тренироваться и работать: наша иммунная система в состоянии одновременно обрабатывать информацию о 5 тысячах антигенов, чужеродных для нашего организма. При отсутствии подобных и постоянных «тренировок» иммунная система перестанет быть столь совершенной, точно так же, как при отсутствии надлежащей нагрузки наступит, например, атрофия скелетных мышц или миокарда.</w:t>
      </w:r>
    </w:p>
    <w:p w:rsidR="00D827C4" w:rsidRPr="00F52F35" w:rsidRDefault="00140D15" w:rsidP="00D827C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81792" behindDoc="1" locked="0" layoutInCell="1" allowOverlap="1" wp14:anchorId="04906300" wp14:editId="3232BC89">
            <wp:simplePos x="0" y="0"/>
            <wp:positionH relativeFrom="column">
              <wp:posOffset>3467735</wp:posOffset>
            </wp:positionH>
            <wp:positionV relativeFrom="paragraph">
              <wp:posOffset>375285</wp:posOffset>
            </wp:positionV>
            <wp:extent cx="3471545" cy="2333625"/>
            <wp:effectExtent l="171450" t="171450" r="376555" b="371475"/>
            <wp:wrapTight wrapText="bothSides">
              <wp:wrapPolygon edited="0">
                <wp:start x="1304" y="-1587"/>
                <wp:lineTo x="-1067" y="-1234"/>
                <wp:lineTo x="-1067" y="22393"/>
                <wp:lineTo x="0" y="24157"/>
                <wp:lineTo x="711" y="24862"/>
                <wp:lineTo x="22046" y="24862"/>
                <wp:lineTo x="22876" y="24157"/>
                <wp:lineTo x="23706" y="21512"/>
                <wp:lineTo x="23824" y="705"/>
                <wp:lineTo x="22165" y="-1234"/>
                <wp:lineTo x="21454" y="-1587"/>
                <wp:lineTo x="1304" y="-1587"/>
              </wp:wrapPolygon>
            </wp:wrapTight>
            <wp:docPr id="20" name="Рисунок 20" descr="D:\резерв с диска С\Мои документы\СМИ-ЕНИ\Грипп, КОРОНАВИРУС\8152c27d5cdb387e2ef8e162faaa56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езерв с диска С\Мои документы\СМИ-ЕНИ\Грипп, КОРОНАВИРУС\8152c27d5cdb387e2ef8e162faaa56d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1545" cy="2333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7C4" w:rsidRPr="00F52F35">
        <w:rPr>
          <w:rFonts w:ascii="Arial Narrow" w:hAnsi="Arial Narrow"/>
          <w:sz w:val="28"/>
          <w:szCs w:val="28"/>
        </w:rPr>
        <w:t xml:space="preserve">Функция иммунной системы – поддержание постоянства внутренней среды организма (гомеостаза), в </w:t>
      </w:r>
      <w:proofErr w:type="spellStart"/>
      <w:r w:rsidR="00D827C4" w:rsidRPr="00F52F35">
        <w:rPr>
          <w:rFonts w:ascii="Arial Narrow" w:hAnsi="Arial Narrow"/>
          <w:sz w:val="28"/>
          <w:szCs w:val="28"/>
        </w:rPr>
        <w:t>т.ч</w:t>
      </w:r>
      <w:proofErr w:type="spellEnd"/>
      <w:r w:rsidR="00D827C4" w:rsidRPr="00F52F35">
        <w:rPr>
          <w:rFonts w:ascii="Arial Narrow" w:hAnsi="Arial Narrow"/>
          <w:sz w:val="28"/>
          <w:szCs w:val="28"/>
        </w:rPr>
        <w:t xml:space="preserve">. непосредственно его защита от возбудителей различных инфекционных болезней, уничтожение уже попавших в организм чужеродных веществ (антигенов). </w:t>
      </w:r>
    </w:p>
    <w:p w:rsidR="0057255F" w:rsidRPr="00F52F35" w:rsidRDefault="009C2196" w:rsidP="00A773B4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F52F35">
        <w:rPr>
          <w:rFonts w:ascii="Arial Narrow" w:hAnsi="Arial Narrow"/>
          <w:sz w:val="28"/>
          <w:szCs w:val="28"/>
        </w:rPr>
        <w:t>Иммунная система –</w:t>
      </w:r>
      <w:r w:rsidR="00A773B4" w:rsidRPr="00F52F35">
        <w:rPr>
          <w:rFonts w:ascii="Arial Narrow" w:hAnsi="Arial Narrow"/>
          <w:sz w:val="28"/>
          <w:szCs w:val="28"/>
        </w:rPr>
        <w:t xml:space="preserve"> это не нечто эфемерное:  </w:t>
      </w:r>
      <w:r w:rsidRPr="00F52F35">
        <w:rPr>
          <w:rFonts w:ascii="Arial Narrow" w:hAnsi="Arial Narrow"/>
          <w:sz w:val="28"/>
          <w:szCs w:val="28"/>
        </w:rPr>
        <w:t>это совокупность органов, тканей и клеток,</w:t>
      </w:r>
      <w:r w:rsidR="00F00746" w:rsidRPr="00F52F35">
        <w:rPr>
          <w:rFonts w:ascii="Arial Narrow" w:hAnsi="Arial Narrow"/>
          <w:sz w:val="28"/>
          <w:szCs w:val="28"/>
        </w:rPr>
        <w:t xml:space="preserve"> </w:t>
      </w:r>
      <w:r w:rsidR="00A773B4" w:rsidRPr="00F52F35">
        <w:rPr>
          <w:rFonts w:ascii="Arial Narrow" w:hAnsi="Arial Narrow"/>
          <w:sz w:val="28"/>
          <w:szCs w:val="28"/>
        </w:rPr>
        <w:t xml:space="preserve">и даже молекул. </w:t>
      </w:r>
      <w:proofErr w:type="gramStart"/>
      <w:r w:rsidR="00F00746" w:rsidRPr="00F52F35">
        <w:rPr>
          <w:rFonts w:ascii="Arial Narrow" w:hAnsi="Arial Narrow"/>
          <w:sz w:val="28"/>
          <w:szCs w:val="28"/>
        </w:rPr>
        <w:t>Вс</w:t>
      </w:r>
      <w:r w:rsidR="00A773B4" w:rsidRPr="00F52F35">
        <w:rPr>
          <w:rFonts w:ascii="Arial Narrow" w:hAnsi="Arial Narrow"/>
          <w:sz w:val="28"/>
          <w:szCs w:val="28"/>
        </w:rPr>
        <w:t>помним, в</w:t>
      </w:r>
      <w:r w:rsidRPr="00F52F35">
        <w:rPr>
          <w:rFonts w:ascii="Arial Narrow" w:hAnsi="Arial Narrow"/>
          <w:sz w:val="28"/>
          <w:szCs w:val="28"/>
        </w:rPr>
        <w:t xml:space="preserve"> иммунную систему человека</w:t>
      </w:r>
      <w:r w:rsidR="00A773B4" w:rsidRPr="00F52F35">
        <w:rPr>
          <w:rFonts w:ascii="Arial Narrow" w:hAnsi="Arial Narrow"/>
          <w:sz w:val="28"/>
          <w:szCs w:val="28"/>
        </w:rPr>
        <w:t xml:space="preserve"> входят</w:t>
      </w:r>
      <w:r w:rsidRPr="00F52F35">
        <w:rPr>
          <w:rFonts w:ascii="Arial Narrow" w:hAnsi="Arial Narrow"/>
          <w:sz w:val="28"/>
          <w:szCs w:val="28"/>
        </w:rPr>
        <w:t xml:space="preserve"> </w:t>
      </w:r>
      <w:r w:rsidR="00DC6ECE" w:rsidRPr="00F52F35">
        <w:rPr>
          <w:rFonts w:ascii="Arial Narrow" w:hAnsi="Arial Narrow"/>
          <w:b/>
          <w:i/>
          <w:sz w:val="28"/>
          <w:szCs w:val="28"/>
        </w:rPr>
        <w:t>костный мозг</w:t>
      </w:r>
      <w:r w:rsidR="00DC6ECE" w:rsidRPr="00F52F35">
        <w:rPr>
          <w:rFonts w:ascii="Arial Narrow" w:hAnsi="Arial Narrow"/>
          <w:sz w:val="28"/>
          <w:szCs w:val="28"/>
        </w:rPr>
        <w:t xml:space="preserve">, </w:t>
      </w:r>
      <w:r w:rsidR="00DC6ECE" w:rsidRPr="00F52F35">
        <w:rPr>
          <w:rFonts w:ascii="Arial Narrow" w:hAnsi="Arial Narrow"/>
          <w:b/>
          <w:i/>
          <w:sz w:val="28"/>
          <w:szCs w:val="28"/>
        </w:rPr>
        <w:t>селезёнка</w:t>
      </w:r>
      <w:r w:rsidR="00DC6ECE" w:rsidRPr="00F52F35">
        <w:rPr>
          <w:rFonts w:ascii="Arial Narrow" w:hAnsi="Arial Narrow"/>
          <w:sz w:val="28"/>
          <w:szCs w:val="28"/>
        </w:rPr>
        <w:t xml:space="preserve">, </w:t>
      </w:r>
      <w:r w:rsidR="00DC6ECE" w:rsidRPr="00F52F35">
        <w:rPr>
          <w:rFonts w:ascii="Arial Narrow" w:hAnsi="Arial Narrow"/>
          <w:b/>
          <w:i/>
          <w:sz w:val="28"/>
          <w:szCs w:val="28"/>
        </w:rPr>
        <w:t>вилочковая железа</w:t>
      </w:r>
      <w:r w:rsidR="00DC6ECE" w:rsidRPr="00F52F35">
        <w:rPr>
          <w:rFonts w:ascii="Arial Narrow" w:hAnsi="Arial Narrow"/>
          <w:sz w:val="28"/>
          <w:szCs w:val="28"/>
        </w:rPr>
        <w:t xml:space="preserve"> (</w:t>
      </w:r>
      <w:r w:rsidR="00DC6ECE" w:rsidRPr="00F52F35">
        <w:rPr>
          <w:rFonts w:ascii="Arial Narrow" w:hAnsi="Arial Narrow"/>
          <w:i/>
          <w:sz w:val="28"/>
          <w:szCs w:val="28"/>
        </w:rPr>
        <w:t>тимус</w:t>
      </w:r>
      <w:r w:rsidR="00DC6ECE" w:rsidRPr="00F52F35">
        <w:rPr>
          <w:rFonts w:ascii="Arial Narrow" w:hAnsi="Arial Narrow"/>
          <w:sz w:val="28"/>
          <w:szCs w:val="28"/>
        </w:rPr>
        <w:t xml:space="preserve">), </w:t>
      </w:r>
      <w:r w:rsidRPr="00F52F35">
        <w:rPr>
          <w:rFonts w:ascii="Arial Narrow" w:hAnsi="Arial Narrow"/>
          <w:b/>
          <w:i/>
          <w:sz w:val="28"/>
          <w:szCs w:val="28"/>
        </w:rPr>
        <w:t>лимфатические железы</w:t>
      </w:r>
      <w:r w:rsidRPr="00F52F35">
        <w:rPr>
          <w:rFonts w:ascii="Arial Narrow" w:hAnsi="Arial Narrow"/>
          <w:sz w:val="28"/>
          <w:szCs w:val="28"/>
        </w:rPr>
        <w:t xml:space="preserve"> (у</w:t>
      </w:r>
      <w:r w:rsidR="00DC6ECE" w:rsidRPr="00F52F35">
        <w:rPr>
          <w:rFonts w:ascii="Arial Narrow" w:hAnsi="Arial Narrow"/>
          <w:sz w:val="28"/>
          <w:szCs w:val="28"/>
        </w:rPr>
        <w:t>злы), миндалины</w:t>
      </w:r>
      <w:r w:rsidRPr="00F52F35">
        <w:rPr>
          <w:rFonts w:ascii="Arial Narrow" w:hAnsi="Arial Narrow"/>
          <w:sz w:val="28"/>
          <w:szCs w:val="28"/>
        </w:rPr>
        <w:t xml:space="preserve"> и лимфоидные образования кишечника (</w:t>
      </w:r>
      <w:proofErr w:type="spellStart"/>
      <w:r w:rsidRPr="00F52F35">
        <w:rPr>
          <w:rFonts w:ascii="Arial Narrow" w:hAnsi="Arial Narrow"/>
          <w:sz w:val="28"/>
          <w:szCs w:val="28"/>
        </w:rPr>
        <w:t>пейеровы</w:t>
      </w:r>
      <w:proofErr w:type="spellEnd"/>
      <w:r w:rsidRPr="00F52F35">
        <w:rPr>
          <w:rFonts w:ascii="Arial Narrow" w:hAnsi="Arial Narrow"/>
          <w:sz w:val="28"/>
          <w:szCs w:val="28"/>
        </w:rPr>
        <w:t xml:space="preserve"> бляшки)</w:t>
      </w:r>
      <w:r w:rsidR="0057255F" w:rsidRPr="00F52F35">
        <w:rPr>
          <w:rFonts w:ascii="Arial Narrow" w:hAnsi="Arial Narrow"/>
          <w:sz w:val="28"/>
          <w:szCs w:val="28"/>
        </w:rPr>
        <w:t xml:space="preserve">, </w:t>
      </w:r>
      <w:r w:rsidR="00D827C4" w:rsidRPr="00F52F35">
        <w:rPr>
          <w:rFonts w:ascii="Arial Narrow" w:hAnsi="Arial Narrow"/>
          <w:sz w:val="28"/>
          <w:szCs w:val="28"/>
        </w:rPr>
        <w:t xml:space="preserve">червеобразного отростка (аппендикса), </w:t>
      </w:r>
      <w:r w:rsidR="0057255F" w:rsidRPr="00F52F35">
        <w:rPr>
          <w:rFonts w:ascii="Arial Narrow" w:hAnsi="Arial Narrow"/>
          <w:sz w:val="28"/>
          <w:szCs w:val="28"/>
        </w:rPr>
        <w:t>легких</w:t>
      </w:r>
      <w:r w:rsidRPr="00F52F35">
        <w:rPr>
          <w:rFonts w:ascii="Arial Narrow" w:hAnsi="Arial Narrow"/>
          <w:sz w:val="28"/>
          <w:szCs w:val="28"/>
        </w:rPr>
        <w:t>.</w:t>
      </w:r>
      <w:proofErr w:type="gramEnd"/>
    </w:p>
    <w:p w:rsidR="00A25208" w:rsidRPr="00F52F35" w:rsidRDefault="00A25208" w:rsidP="00D827C4">
      <w:pPr>
        <w:ind w:firstLine="709"/>
        <w:jc w:val="both"/>
        <w:rPr>
          <w:rFonts w:ascii="Arial Narrow" w:hAnsi="Arial Narrow"/>
          <w:sz w:val="28"/>
          <w:szCs w:val="28"/>
        </w:rPr>
      </w:pPr>
    </w:p>
    <w:p w:rsidR="0057255F" w:rsidRPr="001265BF" w:rsidRDefault="00F52F35" w:rsidP="00D827C4">
      <w:pPr>
        <w:ind w:firstLine="709"/>
        <w:jc w:val="both"/>
        <w:rPr>
          <w:rFonts w:ascii="Arial Narrow" w:hAnsi="Arial Narrow"/>
          <w:sz w:val="30"/>
          <w:szCs w:val="30"/>
        </w:rPr>
      </w:pPr>
      <w:r w:rsidRPr="00F52F35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83840" behindDoc="1" locked="0" layoutInCell="1" allowOverlap="1" wp14:anchorId="2E6B774B" wp14:editId="6BCC3862">
            <wp:simplePos x="0" y="0"/>
            <wp:positionH relativeFrom="column">
              <wp:posOffset>-104775</wp:posOffset>
            </wp:positionH>
            <wp:positionV relativeFrom="paragraph">
              <wp:posOffset>118110</wp:posOffset>
            </wp:positionV>
            <wp:extent cx="2779395" cy="1866900"/>
            <wp:effectExtent l="171450" t="171450" r="382905" b="361950"/>
            <wp:wrapTight wrapText="bothSides">
              <wp:wrapPolygon edited="0">
                <wp:start x="1629" y="-1984"/>
                <wp:lineTo x="-1332" y="-1543"/>
                <wp:lineTo x="-1332" y="19616"/>
                <wp:lineTo x="-1036" y="23363"/>
                <wp:lineTo x="740" y="25127"/>
                <wp:lineTo x="888" y="25567"/>
                <wp:lineTo x="22207" y="25567"/>
                <wp:lineTo x="22355" y="25127"/>
                <wp:lineTo x="23984" y="23363"/>
                <wp:lineTo x="24280" y="19616"/>
                <wp:lineTo x="24428" y="882"/>
                <wp:lineTo x="22355" y="-1543"/>
                <wp:lineTo x="21467" y="-1984"/>
                <wp:lineTo x="1629" y="-1984"/>
              </wp:wrapPolygon>
            </wp:wrapTight>
            <wp:docPr id="22" name="Рисунок 22" descr="D:\резерв с диска С\Мои документы\СМИ-ЕНИ\Грипп, КОРОНАВИРУС\images 1111111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езерв с диска С\Мои документы\СМИ-ЕНИ\Грипп, КОРОНАВИРУС\images 11111111111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866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27C4" w:rsidRPr="00F52F35">
        <w:rPr>
          <w:rFonts w:ascii="Arial Narrow" w:hAnsi="Arial Narrow"/>
          <w:sz w:val="28"/>
          <w:szCs w:val="28"/>
        </w:rPr>
        <w:t xml:space="preserve">Не забудем и об </w:t>
      </w:r>
      <w:r w:rsidR="00D827C4" w:rsidRPr="00F52F35">
        <w:rPr>
          <w:rFonts w:ascii="Arial Narrow" w:hAnsi="Arial Narrow"/>
          <w:b/>
          <w:i/>
          <w:sz w:val="28"/>
          <w:szCs w:val="28"/>
        </w:rPr>
        <w:t>иммунокомпетентных клетках</w:t>
      </w:r>
      <w:r w:rsidR="00D827C4" w:rsidRPr="00F52F35">
        <w:rPr>
          <w:rFonts w:ascii="Arial Narrow" w:hAnsi="Arial Narrow"/>
          <w:sz w:val="28"/>
          <w:szCs w:val="28"/>
        </w:rPr>
        <w:t xml:space="preserve"> </w:t>
      </w:r>
      <w:r w:rsidRPr="00F52F35">
        <w:rPr>
          <w:rFonts w:ascii="Arial Narrow" w:hAnsi="Arial Narrow"/>
          <w:sz w:val="28"/>
          <w:szCs w:val="28"/>
        </w:rPr>
        <w:t xml:space="preserve"> </w:t>
      </w:r>
      <w:r w:rsidR="00D827C4" w:rsidRPr="00F52F35">
        <w:rPr>
          <w:rFonts w:ascii="Arial Narrow" w:hAnsi="Arial Narrow"/>
          <w:sz w:val="28"/>
          <w:szCs w:val="28"/>
        </w:rPr>
        <w:t xml:space="preserve">(лимфоциты, моноциты, </w:t>
      </w:r>
      <w:proofErr w:type="spellStart"/>
      <w:r w:rsidR="00D827C4" w:rsidRPr="00F52F35">
        <w:rPr>
          <w:rFonts w:ascii="Arial Narrow" w:hAnsi="Arial Narrow"/>
          <w:sz w:val="28"/>
          <w:szCs w:val="28"/>
        </w:rPr>
        <w:t>полинуклеарные</w:t>
      </w:r>
      <w:proofErr w:type="spellEnd"/>
      <w:r w:rsidR="00D827C4" w:rsidRPr="00F52F35">
        <w:rPr>
          <w:rFonts w:ascii="Arial Narrow" w:hAnsi="Arial Narrow"/>
          <w:sz w:val="28"/>
          <w:szCs w:val="28"/>
        </w:rPr>
        <w:t xml:space="preserve"> лейкоциты, белые </w:t>
      </w:r>
      <w:proofErr w:type="spellStart"/>
      <w:r w:rsidR="00D827C4" w:rsidRPr="00F52F35">
        <w:rPr>
          <w:rFonts w:ascii="Arial Narrow" w:hAnsi="Arial Narrow"/>
          <w:sz w:val="28"/>
          <w:szCs w:val="28"/>
        </w:rPr>
        <w:t>отросчатые</w:t>
      </w:r>
      <w:proofErr w:type="spellEnd"/>
      <w:r w:rsidR="00D827C4" w:rsidRPr="00F52F35">
        <w:rPr>
          <w:rFonts w:ascii="Arial Narrow" w:hAnsi="Arial Narrow"/>
          <w:sz w:val="28"/>
          <w:szCs w:val="28"/>
        </w:rPr>
        <w:t xml:space="preserve"> </w:t>
      </w:r>
      <w:proofErr w:type="spellStart"/>
      <w:r w:rsidR="00D827C4" w:rsidRPr="00F52F35">
        <w:rPr>
          <w:rFonts w:ascii="Arial Narrow" w:hAnsi="Arial Narrow"/>
          <w:sz w:val="28"/>
          <w:szCs w:val="28"/>
        </w:rPr>
        <w:t>эпидермоциты</w:t>
      </w:r>
      <w:proofErr w:type="spellEnd"/>
      <w:r w:rsidR="00D827C4" w:rsidRPr="00F52F35">
        <w:rPr>
          <w:rFonts w:ascii="Arial Narrow" w:hAnsi="Arial Narrow"/>
          <w:sz w:val="28"/>
          <w:szCs w:val="28"/>
        </w:rPr>
        <w:t xml:space="preserve"> кожи – клетки </w:t>
      </w:r>
      <w:proofErr w:type="spellStart"/>
      <w:r w:rsidR="00D827C4" w:rsidRPr="00F52F35">
        <w:rPr>
          <w:rFonts w:ascii="Arial Narrow" w:hAnsi="Arial Narrow"/>
          <w:sz w:val="28"/>
          <w:szCs w:val="28"/>
        </w:rPr>
        <w:t>Лангерганса</w:t>
      </w:r>
      <w:proofErr w:type="spellEnd"/>
      <w:r w:rsidR="00D827C4" w:rsidRPr="00F52F35">
        <w:rPr>
          <w:rFonts w:ascii="Arial Narrow" w:hAnsi="Arial Narrow"/>
          <w:sz w:val="28"/>
          <w:szCs w:val="28"/>
        </w:rPr>
        <w:t xml:space="preserve">), способных распознавать все чужеродное по его химической структуре, обрабатывать и сохранять эту информацию, передавать другим клеткам, </w:t>
      </w:r>
      <w:r w:rsidR="005E2485" w:rsidRPr="00F52F35">
        <w:rPr>
          <w:rFonts w:ascii="Arial Narrow" w:hAnsi="Arial Narrow"/>
          <w:sz w:val="28"/>
          <w:szCs w:val="28"/>
        </w:rPr>
        <w:t xml:space="preserve"> </w:t>
      </w:r>
      <w:r w:rsidR="00D827C4" w:rsidRPr="00F52F35">
        <w:rPr>
          <w:rFonts w:ascii="Arial Narrow" w:hAnsi="Arial Narrow"/>
          <w:sz w:val="28"/>
          <w:szCs w:val="28"/>
        </w:rPr>
        <w:t xml:space="preserve">формировать на своей поверхности </w:t>
      </w:r>
      <w:r w:rsidR="005E2485" w:rsidRPr="00F52F35">
        <w:rPr>
          <w:rFonts w:ascii="Arial Narrow" w:hAnsi="Arial Narrow"/>
          <w:sz w:val="28"/>
          <w:szCs w:val="28"/>
        </w:rPr>
        <w:t xml:space="preserve">строго </w:t>
      </w:r>
      <w:r w:rsidR="00D827C4" w:rsidRPr="00F52F35">
        <w:rPr>
          <w:rFonts w:ascii="Arial Narrow" w:hAnsi="Arial Narrow"/>
          <w:sz w:val="28"/>
          <w:szCs w:val="28"/>
        </w:rPr>
        <w:t>специфические белки иммуноглобулины, которые затем и станут антителами. Конечно, у человека</w:t>
      </w:r>
      <w:r w:rsidR="0057255F" w:rsidRPr="00F52F35">
        <w:rPr>
          <w:rFonts w:ascii="Arial Narrow" w:hAnsi="Arial Narrow"/>
          <w:sz w:val="28"/>
          <w:szCs w:val="28"/>
        </w:rPr>
        <w:t xml:space="preserve"> </w:t>
      </w:r>
      <w:r w:rsidR="00D827C4" w:rsidRPr="00F52F35">
        <w:rPr>
          <w:rFonts w:ascii="Arial Narrow" w:hAnsi="Arial Narrow"/>
          <w:sz w:val="28"/>
          <w:szCs w:val="28"/>
        </w:rPr>
        <w:t xml:space="preserve">это 2 основные </w:t>
      </w:r>
      <w:r w:rsidR="0057255F" w:rsidRPr="00F52F35">
        <w:rPr>
          <w:rFonts w:ascii="Arial Narrow" w:hAnsi="Arial Narrow"/>
          <w:sz w:val="28"/>
          <w:szCs w:val="28"/>
        </w:rPr>
        <w:t xml:space="preserve">популяции: Т-лимфоциты, созревающие в вилочковой железе </w:t>
      </w:r>
      <w:r w:rsidR="005E2485" w:rsidRPr="00F52F35">
        <w:rPr>
          <w:rFonts w:ascii="Arial Narrow" w:hAnsi="Arial Narrow"/>
          <w:sz w:val="28"/>
          <w:szCs w:val="28"/>
        </w:rPr>
        <w:t>/</w:t>
      </w:r>
      <w:r w:rsidR="0057255F" w:rsidRPr="00F52F35">
        <w:rPr>
          <w:rFonts w:ascii="Arial Narrow" w:hAnsi="Arial Narrow"/>
          <w:i/>
          <w:sz w:val="28"/>
          <w:szCs w:val="28"/>
        </w:rPr>
        <w:t xml:space="preserve">лат. </w:t>
      </w:r>
      <w:proofErr w:type="spellStart"/>
      <w:proofErr w:type="gramStart"/>
      <w:r w:rsidR="00D827C4" w:rsidRPr="00F52F35">
        <w:rPr>
          <w:rFonts w:ascii="Arial Narrow" w:hAnsi="Arial Narrow"/>
          <w:i/>
          <w:sz w:val="28"/>
          <w:szCs w:val="28"/>
        </w:rPr>
        <w:t>T</w:t>
      </w:r>
      <w:r w:rsidR="0057255F" w:rsidRPr="00F52F35">
        <w:rPr>
          <w:rFonts w:ascii="Arial Narrow" w:hAnsi="Arial Narrow"/>
          <w:i/>
          <w:sz w:val="28"/>
          <w:szCs w:val="28"/>
        </w:rPr>
        <w:t>hymus</w:t>
      </w:r>
      <w:proofErr w:type="spellEnd"/>
      <w:r w:rsidR="005E2485" w:rsidRPr="00F52F35">
        <w:rPr>
          <w:rFonts w:ascii="Arial Narrow" w:hAnsi="Arial Narrow"/>
          <w:i/>
          <w:sz w:val="28"/>
          <w:szCs w:val="28"/>
        </w:rPr>
        <w:t>/</w:t>
      </w:r>
      <w:r w:rsidR="005E2485" w:rsidRPr="00F52F35">
        <w:rPr>
          <w:rFonts w:ascii="Arial Narrow" w:hAnsi="Arial Narrow"/>
          <w:sz w:val="28"/>
          <w:szCs w:val="28"/>
        </w:rPr>
        <w:t xml:space="preserve">, и </w:t>
      </w:r>
      <w:r w:rsidR="0057255F" w:rsidRPr="00F52F35">
        <w:rPr>
          <w:rFonts w:ascii="Arial Narrow" w:hAnsi="Arial Narrow"/>
          <w:sz w:val="28"/>
          <w:szCs w:val="28"/>
        </w:rPr>
        <w:t xml:space="preserve">В-лимфоциты, созревающие </w:t>
      </w:r>
      <w:r w:rsidR="00D827C4" w:rsidRPr="00F52F35">
        <w:rPr>
          <w:rFonts w:ascii="Arial Narrow" w:hAnsi="Arial Narrow"/>
          <w:sz w:val="28"/>
          <w:szCs w:val="28"/>
        </w:rPr>
        <w:t xml:space="preserve">в костном мозге или лимфоидной ткани кишечника </w:t>
      </w:r>
      <w:r w:rsidR="005E2485" w:rsidRPr="00F52F35">
        <w:rPr>
          <w:rFonts w:ascii="Arial Narrow" w:hAnsi="Arial Narrow"/>
          <w:sz w:val="28"/>
          <w:szCs w:val="28"/>
        </w:rPr>
        <w:t>(</w:t>
      </w:r>
      <w:r w:rsidR="0057255F" w:rsidRPr="00F52F35">
        <w:rPr>
          <w:rFonts w:ascii="Arial Narrow" w:hAnsi="Arial Narrow"/>
          <w:sz w:val="28"/>
          <w:szCs w:val="28"/>
        </w:rPr>
        <w:t>аналог</w:t>
      </w:r>
      <w:r w:rsidR="005E2485" w:rsidRPr="00F52F35">
        <w:rPr>
          <w:rFonts w:ascii="Arial Narrow" w:hAnsi="Arial Narrow"/>
          <w:sz w:val="28"/>
          <w:szCs w:val="28"/>
        </w:rPr>
        <w:t xml:space="preserve"> </w:t>
      </w:r>
      <w:r w:rsidR="0057255F" w:rsidRPr="00F52F35">
        <w:rPr>
          <w:rFonts w:ascii="Arial Narrow" w:hAnsi="Arial Narrow"/>
          <w:sz w:val="28"/>
          <w:szCs w:val="28"/>
        </w:rPr>
        <w:t>с</w:t>
      </w:r>
      <w:r w:rsidR="005E2485" w:rsidRPr="00F52F35">
        <w:rPr>
          <w:rFonts w:ascii="Arial Narrow" w:hAnsi="Arial Narrow"/>
          <w:sz w:val="28"/>
          <w:szCs w:val="28"/>
        </w:rPr>
        <w:t>умки Фабрициуса у птиц</w:t>
      </w:r>
      <w:r w:rsidR="005E2485" w:rsidRPr="001265BF">
        <w:rPr>
          <w:rFonts w:ascii="Arial Narrow" w:hAnsi="Arial Narrow"/>
          <w:sz w:val="30"/>
          <w:szCs w:val="30"/>
        </w:rPr>
        <w:t xml:space="preserve"> </w:t>
      </w:r>
      <w:r w:rsidR="005E2485" w:rsidRPr="001265BF">
        <w:rPr>
          <w:rFonts w:ascii="Arial Narrow" w:hAnsi="Arial Narrow"/>
          <w:i/>
          <w:sz w:val="30"/>
          <w:szCs w:val="30"/>
        </w:rPr>
        <w:t>/лат.</w:t>
      </w:r>
      <w:proofErr w:type="gramEnd"/>
      <w:r w:rsidR="005E2485" w:rsidRPr="001265BF">
        <w:rPr>
          <w:rFonts w:ascii="Arial Narrow" w:hAnsi="Arial Narrow"/>
          <w:i/>
          <w:sz w:val="30"/>
          <w:szCs w:val="30"/>
        </w:rPr>
        <w:t xml:space="preserve"> </w:t>
      </w:r>
      <w:proofErr w:type="spellStart"/>
      <w:proofErr w:type="gramStart"/>
      <w:r w:rsidR="005E2485" w:rsidRPr="001265BF">
        <w:rPr>
          <w:rFonts w:ascii="Arial Narrow" w:hAnsi="Arial Narrow"/>
          <w:b/>
          <w:i/>
          <w:sz w:val="30"/>
          <w:szCs w:val="30"/>
        </w:rPr>
        <w:t>B</w:t>
      </w:r>
      <w:r w:rsidR="005E2485" w:rsidRPr="001265BF">
        <w:rPr>
          <w:rFonts w:ascii="Arial Narrow" w:hAnsi="Arial Narrow"/>
          <w:i/>
          <w:sz w:val="30"/>
          <w:szCs w:val="30"/>
        </w:rPr>
        <w:t>ursa</w:t>
      </w:r>
      <w:proofErr w:type="spellEnd"/>
      <w:r w:rsidR="005E2485" w:rsidRPr="001265BF">
        <w:rPr>
          <w:rFonts w:ascii="Arial Narrow" w:hAnsi="Arial Narrow"/>
          <w:i/>
          <w:sz w:val="30"/>
          <w:szCs w:val="30"/>
        </w:rPr>
        <w:t>/</w:t>
      </w:r>
      <w:r w:rsidR="005E2485" w:rsidRPr="001265BF">
        <w:rPr>
          <w:rFonts w:ascii="Arial Narrow" w:hAnsi="Arial Narrow"/>
          <w:sz w:val="30"/>
          <w:szCs w:val="30"/>
        </w:rPr>
        <w:t>)</w:t>
      </w:r>
      <w:r w:rsidR="0057255F" w:rsidRPr="001265BF">
        <w:rPr>
          <w:rFonts w:ascii="Arial Narrow" w:hAnsi="Arial Narrow"/>
          <w:sz w:val="30"/>
          <w:szCs w:val="30"/>
        </w:rPr>
        <w:t xml:space="preserve">. </w:t>
      </w:r>
      <w:proofErr w:type="gramEnd"/>
    </w:p>
    <w:p w:rsidR="009C2196" w:rsidRPr="001265BF" w:rsidRDefault="009C2196" w:rsidP="00A773B4">
      <w:pPr>
        <w:ind w:firstLine="709"/>
        <w:jc w:val="both"/>
        <w:rPr>
          <w:rFonts w:ascii="Arial Narrow" w:hAnsi="Arial Narrow"/>
          <w:sz w:val="30"/>
          <w:szCs w:val="30"/>
        </w:rPr>
      </w:pPr>
    </w:p>
    <w:p w:rsidR="00F52F35" w:rsidRPr="00835A7D" w:rsidRDefault="00AB46E4" w:rsidP="00835A7D">
      <w:pPr>
        <w:pStyle w:val="a6"/>
        <w:numPr>
          <w:ilvl w:val="0"/>
          <w:numId w:val="16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0F243E" w:themeColor="text2" w:themeShade="80"/>
          <w:szCs w:val="30"/>
        </w:rPr>
      </w:pPr>
      <w:r w:rsidRPr="00835A7D">
        <w:rPr>
          <w:rFonts w:ascii="Arial Narrow" w:hAnsi="Arial Narrow"/>
          <w:b/>
          <w:i/>
          <w:color w:val="0F243E" w:themeColor="text2" w:themeShade="80"/>
          <w:szCs w:val="30"/>
        </w:rPr>
        <w:t>У кого выше риск заболевания гриппом</w:t>
      </w:r>
      <w:r w:rsidR="00F52F35" w:rsidRPr="00835A7D">
        <w:rPr>
          <w:rFonts w:ascii="Arial Narrow" w:hAnsi="Arial Narrow"/>
          <w:b/>
          <w:i/>
          <w:color w:val="0F243E" w:themeColor="text2" w:themeShade="80"/>
          <w:szCs w:val="30"/>
        </w:rPr>
        <w:t xml:space="preserve">? </w:t>
      </w:r>
    </w:p>
    <w:p w:rsidR="00BB5527" w:rsidRPr="00835A7D" w:rsidRDefault="00F52F35" w:rsidP="00835A7D">
      <w:pPr>
        <w:pStyle w:val="a6"/>
        <w:spacing w:after="0" w:line="240" w:lineRule="auto"/>
        <w:ind w:left="0"/>
        <w:jc w:val="both"/>
        <w:rPr>
          <w:rFonts w:ascii="Arial Narrow" w:hAnsi="Arial Narrow"/>
          <w:b/>
          <w:i/>
          <w:color w:val="0F243E" w:themeColor="text2" w:themeShade="80"/>
          <w:szCs w:val="30"/>
        </w:rPr>
      </w:pPr>
      <w:r w:rsidRPr="00835A7D">
        <w:rPr>
          <w:rFonts w:ascii="Arial Narrow" w:hAnsi="Arial Narrow"/>
          <w:b/>
          <w:i/>
          <w:color w:val="0F243E" w:themeColor="text2" w:themeShade="80"/>
          <w:szCs w:val="30"/>
        </w:rPr>
        <w:t>К</w:t>
      </w:r>
      <w:r w:rsidR="00AB46E4" w:rsidRPr="00835A7D">
        <w:rPr>
          <w:rFonts w:ascii="Arial Narrow" w:hAnsi="Arial Narrow"/>
          <w:b/>
          <w:i/>
          <w:color w:val="0F243E" w:themeColor="text2" w:themeShade="80"/>
          <w:szCs w:val="30"/>
        </w:rPr>
        <w:t>то обязательно должен быть привит?</w:t>
      </w:r>
      <w:r w:rsidR="00B17B94" w:rsidRPr="00835A7D">
        <w:rPr>
          <w:rFonts w:ascii="Arial Narrow" w:hAnsi="Arial Narrow"/>
          <w:b/>
          <w:i/>
          <w:color w:val="0F243E" w:themeColor="text2" w:themeShade="80"/>
          <w:szCs w:val="30"/>
        </w:rPr>
        <w:t xml:space="preserve"> </w:t>
      </w:r>
    </w:p>
    <w:p w:rsidR="00AB46E4" w:rsidRPr="00835A7D" w:rsidRDefault="00B17B94" w:rsidP="00835A7D">
      <w:pPr>
        <w:pStyle w:val="a6"/>
        <w:spacing w:after="0" w:line="240" w:lineRule="auto"/>
        <w:ind w:left="0"/>
        <w:jc w:val="both"/>
        <w:rPr>
          <w:rFonts w:ascii="Arial Narrow" w:hAnsi="Arial Narrow"/>
          <w:b/>
          <w:i/>
          <w:color w:val="0F243E" w:themeColor="text2" w:themeShade="80"/>
          <w:szCs w:val="30"/>
        </w:rPr>
      </w:pPr>
      <w:r w:rsidRPr="00835A7D">
        <w:rPr>
          <w:rFonts w:ascii="Arial Narrow" w:hAnsi="Arial Narrow"/>
          <w:b/>
          <w:i/>
          <w:color w:val="0F243E" w:themeColor="text2" w:themeShade="80"/>
          <w:szCs w:val="30"/>
        </w:rPr>
        <w:t>Кому прививка показана в первую очередь?</w:t>
      </w:r>
    </w:p>
    <w:p w:rsidR="00140D15" w:rsidRDefault="00B17B94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>Очень важно создать коллективный иммунитет в организованных детских коллективах: с</w:t>
      </w:r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езонный подъем заболеваемости ОРИ и гриппом практически всегда начинается </w:t>
      </w:r>
      <w:r w:rsidR="004A674E" w:rsidRPr="00BB5527">
        <w:rPr>
          <w:rFonts w:ascii="Arial Narrow" w:hAnsi="Arial Narrow"/>
          <w:color w:val="0F243E" w:themeColor="text2" w:themeShade="80"/>
          <w:sz w:val="28"/>
          <w:szCs w:val="28"/>
        </w:rPr>
        <w:t>еще в сентябре</w:t>
      </w:r>
      <w:r w:rsidR="00DC6ECE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(сразу после летних каникул)</w:t>
      </w:r>
      <w:r w:rsidR="004A674E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и </w:t>
      </w: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именно </w:t>
      </w:r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с заболевания детей, на которых </w:t>
      </w:r>
      <w:proofErr w:type="gramStart"/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>приходится до 70% всех ОРИ</w:t>
      </w:r>
      <w:proofErr w:type="gramEnd"/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. </w:t>
      </w:r>
    </w:p>
    <w:p w:rsidR="00AB46E4" w:rsidRPr="00BB5527" w:rsidRDefault="008D3361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Вакцинация детей важна не только в плане их индивидуальной защиты, но и с эпидемиологической точки зрения: заболевшие </w:t>
      </w:r>
      <w:r w:rsidR="004A674E" w:rsidRPr="00BB5527">
        <w:rPr>
          <w:rFonts w:ascii="Arial Narrow" w:hAnsi="Arial Narrow"/>
          <w:color w:val="0F243E" w:themeColor="text2" w:themeShade="80"/>
          <w:sz w:val="28"/>
          <w:szCs w:val="28"/>
        </w:rPr>
        <w:t>дети</w:t>
      </w:r>
      <w:r w:rsidR="001637C5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, в свою очередь, </w:t>
      </w:r>
      <w:r w:rsidR="004A674E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становятся </w:t>
      </w:r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источником </w:t>
      </w:r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lastRenderedPageBreak/>
        <w:t xml:space="preserve">вирусов для </w:t>
      </w:r>
      <w:proofErr w:type="gramStart"/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>взрослых</w:t>
      </w:r>
      <w:proofErr w:type="gramEnd"/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как в семье, так и в коллектив</w:t>
      </w:r>
      <w:r w:rsidR="00B17B94" w:rsidRPr="00BB5527">
        <w:rPr>
          <w:rFonts w:ascii="Arial Narrow" w:hAnsi="Arial Narrow"/>
          <w:color w:val="0F243E" w:themeColor="text2" w:themeShade="80"/>
          <w:sz w:val="28"/>
          <w:szCs w:val="28"/>
        </w:rPr>
        <w:t>е</w:t>
      </w: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>, обусловливая масштабное и быстрое распространение гриппа среди всего населения</w:t>
      </w:r>
      <w:r w:rsidR="00AB46E4" w:rsidRPr="00BB5527">
        <w:rPr>
          <w:rFonts w:ascii="Arial Narrow" w:hAnsi="Arial Narrow"/>
          <w:color w:val="0F243E" w:themeColor="text2" w:themeShade="80"/>
          <w:sz w:val="28"/>
          <w:szCs w:val="28"/>
        </w:rPr>
        <w:t>.</w:t>
      </w:r>
    </w:p>
    <w:p w:rsidR="00B17B94" w:rsidRPr="00BB5527" w:rsidRDefault="00AB46E4" w:rsidP="00B17B94">
      <w:pPr>
        <w:ind w:firstLine="720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Высока вероятность заболевания у тех, кто в связи с особенностями профессиональной деятельности контактирует с огромным количеством людей и в свою очередь, для многих также может стать источником инфицирования: медицинских работников, работников торговли, транспорта, учреждений образования, сферы обслуживания, в </w:t>
      </w:r>
      <w:proofErr w:type="spellStart"/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>т.ч</w:t>
      </w:r>
      <w:proofErr w:type="spellEnd"/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. социального. </w:t>
      </w:r>
      <w:r w:rsidR="00B17B94" w:rsidRPr="00BB5527">
        <w:rPr>
          <w:rFonts w:ascii="Arial Narrow" w:hAnsi="Arial Narrow"/>
          <w:color w:val="0F243E" w:themeColor="text2" w:themeShade="80"/>
          <w:sz w:val="28"/>
          <w:szCs w:val="28"/>
        </w:rPr>
        <w:t>Важно обезопасить от гриппа и тех, кто обеспечивает нашу жизнедеятельность и безопасность: работников связи</w:t>
      </w:r>
      <w:r w:rsidR="00816637" w:rsidRPr="00BB5527">
        <w:rPr>
          <w:rFonts w:ascii="Arial Narrow" w:hAnsi="Arial Narrow"/>
          <w:color w:val="0F243E" w:themeColor="text2" w:themeShade="80"/>
          <w:sz w:val="28"/>
          <w:szCs w:val="28"/>
        </w:rPr>
        <w:t>,</w:t>
      </w:r>
      <w:r w:rsidR="00B17B9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жилищно-коммунального хозяйс</w:t>
      </w:r>
      <w:r w:rsidR="004A674E" w:rsidRPr="00BB5527">
        <w:rPr>
          <w:rFonts w:ascii="Arial Narrow" w:hAnsi="Arial Narrow"/>
          <w:color w:val="0F243E" w:themeColor="text2" w:themeShade="80"/>
          <w:sz w:val="28"/>
          <w:szCs w:val="28"/>
        </w:rPr>
        <w:t>тва</w:t>
      </w:r>
      <w:r w:rsidR="00816637" w:rsidRPr="00BB5527">
        <w:rPr>
          <w:rFonts w:ascii="Arial Narrow" w:hAnsi="Arial Narrow"/>
          <w:color w:val="0F243E" w:themeColor="text2" w:themeShade="80"/>
          <w:sz w:val="28"/>
          <w:szCs w:val="28"/>
        </w:rPr>
        <w:t>, энергообеспечения</w:t>
      </w:r>
      <w:r w:rsidR="00B17B94" w:rsidRPr="00BB5527">
        <w:rPr>
          <w:rFonts w:ascii="Arial Narrow" w:hAnsi="Arial Narrow"/>
          <w:color w:val="0F243E" w:themeColor="text2" w:themeShade="80"/>
          <w:sz w:val="28"/>
          <w:szCs w:val="28"/>
        </w:rPr>
        <w:t>.</w:t>
      </w:r>
    </w:p>
    <w:p w:rsidR="00AB46E4" w:rsidRPr="00BB5527" w:rsidRDefault="00AB46E4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Очень высок риск заболевания гриппом с развитием тяжелых осложнений у малышей до 3 лет и пожилых людей, взрослых и детей с хроническими заболеваниями легких, печени, почек, эндокринной и </w:t>
      </w:r>
      <w:proofErr w:type="gramStart"/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>сердечно-сосудис</w:t>
      </w:r>
      <w:r w:rsidR="00B17B94" w:rsidRPr="00BB5527">
        <w:rPr>
          <w:rFonts w:ascii="Arial Narrow" w:hAnsi="Arial Narrow"/>
          <w:color w:val="0F243E" w:themeColor="text2" w:themeShade="80"/>
          <w:sz w:val="28"/>
          <w:szCs w:val="28"/>
        </w:rPr>
        <w:t>той</w:t>
      </w:r>
      <w:proofErr w:type="gramEnd"/>
      <w:r w:rsidR="00B17B94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системы, с иммуносупрессией. </w:t>
      </w:r>
    </w:p>
    <w:p w:rsidR="00871409" w:rsidRPr="00BB5527" w:rsidRDefault="00871409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>Именно по этой причине вне обострения различные хронические заболевания и состояния являются не противопоказанием, а наоборот, показанием к вакцинации против гриппа.</w:t>
      </w:r>
    </w:p>
    <w:p w:rsidR="00DC6ECE" w:rsidRPr="00BB5527" w:rsidRDefault="00DC6ECE" w:rsidP="00B17B9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BB5527">
        <w:rPr>
          <w:rFonts w:ascii="Arial Narrow" w:hAnsi="Arial Narrow"/>
          <w:color w:val="0F243E" w:themeColor="text2" w:themeShade="80"/>
          <w:sz w:val="28"/>
          <w:szCs w:val="28"/>
        </w:rPr>
        <w:t>Для взрослого состоявшегося, самодостаточного человека, уверенного в своем здоровье</w:t>
      </w:r>
      <w:r w:rsidR="00F25D12" w:rsidRPr="00BB5527">
        <w:rPr>
          <w:rFonts w:ascii="Arial Narrow" w:hAnsi="Arial Narrow"/>
          <w:color w:val="0F243E" w:themeColor="text2" w:themeShade="80"/>
          <w:sz w:val="28"/>
          <w:szCs w:val="28"/>
        </w:rPr>
        <w:t xml:space="preserve"> и способности организма справиться с любыми вирусами, негативно относящегося к любым вакцинам, весомым аргументом в пользу вакцинации станет нежелание стать источником тяжелейшего гриппа для своих горячо любимых детей, и особенно внуков, престарелых и больных родителей.</w:t>
      </w:r>
    </w:p>
    <w:p w:rsidR="007D4425" w:rsidRPr="001265BF" w:rsidRDefault="007D4425" w:rsidP="00B17B94">
      <w:pPr>
        <w:ind w:firstLine="709"/>
        <w:jc w:val="both"/>
        <w:rPr>
          <w:rFonts w:ascii="Arial Narrow" w:hAnsi="Arial Narrow"/>
          <w:sz w:val="30"/>
          <w:szCs w:val="30"/>
        </w:rPr>
      </w:pPr>
    </w:p>
    <w:p w:rsidR="007D4425" w:rsidRPr="00835A7D" w:rsidRDefault="007D4425" w:rsidP="00BB5527">
      <w:pPr>
        <w:pStyle w:val="3"/>
        <w:numPr>
          <w:ilvl w:val="0"/>
          <w:numId w:val="16"/>
        </w:numPr>
        <w:spacing w:before="0" w:beforeAutospacing="0" w:after="0" w:afterAutospacing="0"/>
        <w:ind w:left="0" w:firstLine="0"/>
        <w:jc w:val="both"/>
        <w:rPr>
          <w:rFonts w:ascii="Arial Narrow" w:hAnsi="Arial Narrow"/>
          <w:i/>
          <w:color w:val="0F243E" w:themeColor="text2" w:themeShade="80"/>
          <w:sz w:val="30"/>
          <w:szCs w:val="30"/>
        </w:rPr>
      </w:pPr>
      <w:r w:rsidRPr="00835A7D">
        <w:rPr>
          <w:rFonts w:ascii="Arial Narrow" w:hAnsi="Arial Narrow"/>
          <w:i/>
          <w:color w:val="0F243E" w:themeColor="text2" w:themeShade="80"/>
          <w:sz w:val="30"/>
          <w:szCs w:val="30"/>
        </w:rPr>
        <w:t>Зачем проводят иммунизацию при беременности?</w:t>
      </w:r>
    </w:p>
    <w:p w:rsidR="007D4425" w:rsidRPr="00BB5527" w:rsidRDefault="007D4425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 xml:space="preserve">Всемирная Организация Здравоохранения реализует программу по вакцинации беременных женщин от гриппа: при отсутствии противопоказаний вакцинация рекомендована всем беременным. </w:t>
      </w:r>
    </w:p>
    <w:p w:rsidR="007D4425" w:rsidRPr="00BB5527" w:rsidRDefault="00BB5527" w:rsidP="007D4425">
      <w:pPr>
        <w:pStyle w:val="3"/>
        <w:spacing w:before="0" w:beforeAutospacing="0" w:after="0" w:afterAutospacing="0"/>
        <w:ind w:firstLine="567"/>
        <w:jc w:val="both"/>
        <w:rPr>
          <w:rFonts w:ascii="Arial Narrow" w:hAnsi="Arial Narrow"/>
          <w:b w:val="0"/>
          <w:sz w:val="28"/>
          <w:szCs w:val="28"/>
        </w:rPr>
      </w:pPr>
      <w:r w:rsidRPr="00BB5527">
        <w:rPr>
          <w:rFonts w:ascii="Arial Narrow" w:hAnsi="Arial Narrow"/>
          <w:noProof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4A545715" wp14:editId="209DABEE">
            <wp:simplePos x="0" y="0"/>
            <wp:positionH relativeFrom="column">
              <wp:posOffset>-64770</wp:posOffset>
            </wp:positionH>
            <wp:positionV relativeFrom="paragraph">
              <wp:posOffset>508635</wp:posOffset>
            </wp:positionV>
            <wp:extent cx="1838325" cy="1209675"/>
            <wp:effectExtent l="171450" t="171450" r="390525" b="371475"/>
            <wp:wrapTight wrapText="bothSides">
              <wp:wrapPolygon edited="0">
                <wp:start x="2462" y="-3061"/>
                <wp:lineTo x="-2015" y="-2381"/>
                <wp:lineTo x="-2015" y="23131"/>
                <wp:lineTo x="-1119" y="24831"/>
                <wp:lineTo x="-1119" y="25172"/>
                <wp:lineTo x="1119" y="27213"/>
                <wp:lineTo x="1343" y="27893"/>
                <wp:lineTo x="22607" y="27893"/>
                <wp:lineTo x="22831" y="27213"/>
                <wp:lineTo x="25069" y="25172"/>
                <wp:lineTo x="25741" y="19389"/>
                <wp:lineTo x="25965" y="1361"/>
                <wp:lineTo x="22831" y="-2381"/>
                <wp:lineTo x="21488" y="-3061"/>
                <wp:lineTo x="2462" y="-3061"/>
              </wp:wrapPolygon>
            </wp:wrapTight>
            <wp:docPr id="19" name="Рисунок 10" descr="Прививка от гриппа беременным: можно ли, противопоказания, вак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вивка от гриппа беременным: можно ли, противопоказания, вакцины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0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D4425" w:rsidRPr="00BB5527">
        <w:rPr>
          <w:rFonts w:ascii="Arial Narrow" w:hAnsi="Arial Narrow"/>
          <w:b w:val="0"/>
          <w:sz w:val="28"/>
          <w:szCs w:val="28"/>
        </w:rPr>
        <w:t xml:space="preserve">Беременность – физиологическое состояние, при котором с увеличенной нагрузкой  работает весь организм, а его защитные силы естественным образом снижаются - происходит подавление иммунитета матери для снижения вероятности отторжения плода. Это влечет за собой снижение способности сопротивляться различным инфекционным агентам. Сегодня грипп в неблагоприятном сочетании с коронавирусной инфекцией </w:t>
      </w:r>
      <w:r w:rsidR="007D4425" w:rsidRPr="00BB5527">
        <w:rPr>
          <w:rFonts w:ascii="Arial Narrow" w:hAnsi="Arial Narrow"/>
          <w:b w:val="0"/>
          <w:sz w:val="28"/>
          <w:szCs w:val="28"/>
          <w:lang w:val="en-US"/>
        </w:rPr>
        <w:t>COVID</w:t>
      </w:r>
      <w:r w:rsidR="007D4425" w:rsidRPr="00BB5527">
        <w:rPr>
          <w:rFonts w:ascii="Arial Narrow" w:hAnsi="Arial Narrow"/>
          <w:b w:val="0"/>
          <w:sz w:val="28"/>
          <w:szCs w:val="28"/>
        </w:rPr>
        <w:t>-19 является заболеванием, которое может весьма трагично завершиться как для самой беременной, так и для её будущего малыша.</w:t>
      </w:r>
    </w:p>
    <w:p w:rsidR="007D4425" w:rsidRPr="00BB5527" w:rsidRDefault="007D4425" w:rsidP="007D4425">
      <w:pPr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 xml:space="preserve">У беременных женщин нередко отмечаются тяжелые осложнения гриппа: вирусные и бактериальные пневмонии, синусит, бронхит, отит, пиелонефрит; могут развиться осложнения со стороны </w:t>
      </w:r>
      <w:proofErr w:type="gramStart"/>
      <w:r w:rsidRPr="00BB5527">
        <w:rPr>
          <w:rFonts w:ascii="Arial Narrow" w:hAnsi="Arial Narrow"/>
          <w:sz w:val="28"/>
          <w:szCs w:val="28"/>
        </w:rPr>
        <w:t>сердечно-сосудистой</w:t>
      </w:r>
      <w:proofErr w:type="gramEnd"/>
      <w:r w:rsidRPr="00BB5527">
        <w:rPr>
          <w:rFonts w:ascii="Arial Narrow" w:hAnsi="Arial Narrow"/>
          <w:sz w:val="28"/>
          <w:szCs w:val="28"/>
        </w:rPr>
        <w:t xml:space="preserve"> системы (миокардит, сердечная недостаточность). На фоне гриппа нередко обостряются или дебютируют заболевания эндокринной системы (</w:t>
      </w:r>
      <w:hyperlink r:id="rId17" w:tgtFrame="_blank" w:history="1">
        <w:r w:rsidRPr="00BB5527">
          <w:rPr>
            <w:rFonts w:ascii="Arial Narrow" w:hAnsi="Arial Narrow"/>
            <w:sz w:val="28"/>
            <w:szCs w:val="28"/>
          </w:rPr>
          <w:t>сахарный диабет</w:t>
        </w:r>
      </w:hyperlink>
      <w:r w:rsidRPr="00BB5527">
        <w:rPr>
          <w:rFonts w:ascii="Arial Narrow" w:hAnsi="Arial Narrow"/>
          <w:sz w:val="28"/>
          <w:szCs w:val="28"/>
        </w:rPr>
        <w:t>), мочевыводящей системы (нефрит, цистит), наблюдаются эпизоды бронхиальной астмы. Из-за снижения общего иммунитета могут обостряться или развиваться бактериальные заболевания, например, кандидоз. </w:t>
      </w:r>
    </w:p>
    <w:p w:rsidR="007D4425" w:rsidRPr="00BB5527" w:rsidRDefault="007D4425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 xml:space="preserve">Лечение гриппа и его осложнений во время беременности небезопасно - применяются достаточно токсичные противовирусные и  антибактериальные средства (антибиотики). Лекарственные средства на ранних сроках беременности могут негативно влиять на закладывающиеся органы и системы плода - младенец может родиться с патологией сердца, почек, проблемами со слухом и зрением. </w:t>
      </w:r>
    </w:p>
    <w:p w:rsidR="007D4425" w:rsidRPr="00BB5527" w:rsidRDefault="00A134CC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noProof/>
          <w:sz w:val="28"/>
          <w:szCs w:val="28"/>
        </w:rPr>
        <w:lastRenderedPageBreak/>
        <w:drawing>
          <wp:anchor distT="0" distB="0" distL="114300" distR="114300" simplePos="0" relativeHeight="251686912" behindDoc="1" locked="0" layoutInCell="1" allowOverlap="1" wp14:anchorId="40BD8C20" wp14:editId="42B56D3C">
            <wp:simplePos x="0" y="0"/>
            <wp:positionH relativeFrom="column">
              <wp:posOffset>-7620</wp:posOffset>
            </wp:positionH>
            <wp:positionV relativeFrom="paragraph">
              <wp:posOffset>20955</wp:posOffset>
            </wp:positionV>
            <wp:extent cx="6868160" cy="5600700"/>
            <wp:effectExtent l="171450" t="171450" r="389890" b="361950"/>
            <wp:wrapTight wrapText="bothSides">
              <wp:wrapPolygon edited="0">
                <wp:start x="659" y="-661"/>
                <wp:lineTo x="-539" y="-514"/>
                <wp:lineTo x="-479" y="21894"/>
                <wp:lineTo x="359" y="22922"/>
                <wp:lineTo x="21868" y="22922"/>
                <wp:lineTo x="21928" y="22776"/>
                <wp:lineTo x="22646" y="21894"/>
                <wp:lineTo x="22766" y="294"/>
                <wp:lineTo x="21928" y="-514"/>
                <wp:lineTo x="21568" y="-661"/>
                <wp:lineTo x="659" y="-661"/>
              </wp:wrapPolygon>
            </wp:wrapTight>
            <wp:docPr id="25" name="Рисунок 25" descr="D:\резерв с диска С\Мои документы\СМИ-ЕНИ\Грипп, КОРОНАВИРУС\vakcinacii_beremennyh_zhenshchin_ot_grip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резерв с диска С\Мои документы\СМИ-ЕНИ\Грипп, КОРОНАВИРУС\vakcinacii_beremennyh_zhenshchin_ot_gripp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8160" cy="5600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4425" w:rsidRPr="00BB5527">
        <w:rPr>
          <w:rFonts w:ascii="Arial Narrow" w:hAnsi="Arial Narrow"/>
          <w:sz w:val="28"/>
          <w:szCs w:val="28"/>
        </w:rPr>
        <w:t xml:space="preserve">Вирусная интоксикация матери может вызвать аномалии развития, отставание в физическом или психическом развитии ребёнка.  Плацента формируется к концу 16-й недели, поэтому вирус гриппа при заражении матери беспрепятственно проникает в систему кровообращения плода, вызывая тяжелые поражения органов, провоцируя рождение маловесного ребенка и преждевременные роды, гибель плода. </w:t>
      </w:r>
    </w:p>
    <w:p w:rsidR="007D4425" w:rsidRPr="00BB5527" w:rsidRDefault="00257767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>Сегодня все беременные ведут активную жизнь, и н</w:t>
      </w:r>
      <w:r w:rsidR="007D4425" w:rsidRPr="00BB5527">
        <w:rPr>
          <w:rFonts w:ascii="Arial Narrow" w:hAnsi="Arial Narrow"/>
          <w:sz w:val="28"/>
          <w:szCs w:val="28"/>
        </w:rPr>
        <w:t xml:space="preserve">а современном этапе, избежать тяжёлых последствий гриппа без прививки сложно. </w:t>
      </w:r>
    </w:p>
    <w:p w:rsidR="007D4425" w:rsidRPr="00BB5527" w:rsidRDefault="007D4425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>Чтобы надежнее защитить от гриппа маму и будущего малыша, рекомендуется использовать так называемый принцип «кокона»: кроме беременной привить необходимо  всех, кто имеет с ней прямой контакт – взрослых и старших детей в семье, коллег на работе, медработников и др.</w:t>
      </w:r>
    </w:p>
    <w:p w:rsidR="007D4425" w:rsidRPr="00BB5527" w:rsidRDefault="007D4425" w:rsidP="00257767">
      <w:pPr>
        <w:pStyle w:val="2"/>
        <w:spacing w:before="0"/>
        <w:ind w:firstLine="567"/>
        <w:jc w:val="both"/>
        <w:rPr>
          <w:rFonts w:ascii="Arial Narrow" w:hAnsi="Arial Narrow" w:cs="Times New Roman"/>
          <w:b w:val="0"/>
          <w:color w:val="auto"/>
          <w:sz w:val="28"/>
          <w:szCs w:val="28"/>
        </w:rPr>
      </w:pPr>
      <w:r w:rsidRPr="00BB5527">
        <w:rPr>
          <w:rFonts w:ascii="Arial Narrow" w:hAnsi="Arial Narrow" w:cs="Times New Roman"/>
          <w:b w:val="0"/>
          <w:color w:val="auto"/>
          <w:sz w:val="28"/>
          <w:szCs w:val="28"/>
        </w:rPr>
        <w:t xml:space="preserve"> </w:t>
      </w:r>
      <w:r w:rsidR="00FA5C67" w:rsidRPr="00BB5527">
        <w:rPr>
          <w:rFonts w:ascii="Arial Narrow" w:hAnsi="Arial Narrow" w:cs="Times New Roman"/>
          <w:b w:val="0"/>
          <w:color w:val="auto"/>
          <w:sz w:val="28"/>
          <w:szCs w:val="28"/>
        </w:rPr>
        <w:t>У вакцинации против гриппа беременных масса существенных преимуществ</w:t>
      </w:r>
      <w:r w:rsidRPr="00BB5527">
        <w:rPr>
          <w:rFonts w:ascii="Arial Narrow" w:hAnsi="Arial Narrow" w:cs="Times New Roman"/>
          <w:b w:val="0"/>
          <w:color w:val="auto"/>
          <w:sz w:val="28"/>
          <w:szCs w:val="28"/>
        </w:rPr>
        <w:t>:</w:t>
      </w:r>
    </w:p>
    <w:p w:rsidR="007D4425" w:rsidRPr="00BB5527" w:rsidRDefault="007D4425" w:rsidP="007D4425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 xml:space="preserve">сведение к минимуму риска инфицирования и возможных неблагоприятных последствий, в </w:t>
      </w:r>
      <w:proofErr w:type="spellStart"/>
      <w:r w:rsidRPr="00BB5527">
        <w:rPr>
          <w:rFonts w:ascii="Arial Narrow" w:hAnsi="Arial Narrow" w:cs="Times New Roman"/>
          <w:sz w:val="28"/>
          <w:szCs w:val="28"/>
        </w:rPr>
        <w:t>т.ч</w:t>
      </w:r>
      <w:proofErr w:type="spellEnd"/>
      <w:r w:rsidRPr="00BB5527">
        <w:rPr>
          <w:rFonts w:ascii="Arial Narrow" w:hAnsi="Arial Narrow" w:cs="Times New Roman"/>
          <w:sz w:val="28"/>
          <w:szCs w:val="28"/>
        </w:rPr>
        <w:t>. при одномоментном инфицировании несколькими видами респираторных вирусов;</w:t>
      </w:r>
    </w:p>
    <w:p w:rsidR="007D4425" w:rsidRPr="00BB5527" w:rsidRDefault="007D4425" w:rsidP="007D4425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>абсолютная безопасность современных вакцин для матери и ребенка;</w:t>
      </w:r>
    </w:p>
    <w:p w:rsidR="007D4425" w:rsidRPr="00BB5527" w:rsidRDefault="007D4425" w:rsidP="007D4425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 xml:space="preserve">прививка способствует выработке антител в организме женщины - через плаценту они передаются ребенку и защищают его еще около 6 месяцев после появления на свет; </w:t>
      </w:r>
    </w:p>
    <w:p w:rsidR="007D4425" w:rsidRPr="00BB5527" w:rsidRDefault="007D4425" w:rsidP="007D4425">
      <w:pPr>
        <w:pStyle w:val="a6"/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>неспецифическая активация иммунной системы и формирование готовности «во всеоружии» встретить другие респираторные вирусы.</w:t>
      </w:r>
    </w:p>
    <w:p w:rsidR="007D4425" w:rsidRPr="00BB5527" w:rsidRDefault="007D4425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lastRenderedPageBreak/>
        <w:t>Риск заражения малыша, родившегося от привитой мамы, на 60 % меньше - новорожденный ребенок особенно уязвим для инфекционных заболеваний, а прививку против гриппа ему делать еще рано.</w:t>
      </w:r>
    </w:p>
    <w:p w:rsidR="007D4425" w:rsidRDefault="007D4425" w:rsidP="007D4425">
      <w:pPr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 xml:space="preserve">В Беларуси к наиболее часто выбираемым препаратам для вакцинации беременных относят </w:t>
      </w:r>
      <w:proofErr w:type="spellStart"/>
      <w:r w:rsidR="00140D15" w:rsidRPr="00140D15">
        <w:rPr>
          <w:rFonts w:ascii="Arial Narrow" w:hAnsi="Arial Narrow"/>
          <w:b/>
          <w:i/>
          <w:sz w:val="28"/>
          <w:szCs w:val="28"/>
        </w:rPr>
        <w:t>Ваксигрип</w:t>
      </w:r>
      <w:proofErr w:type="spellEnd"/>
      <w:proofErr w:type="gramStart"/>
      <w:r w:rsidR="00140D15" w:rsidRPr="00140D15">
        <w:rPr>
          <w:rFonts w:ascii="Arial Narrow" w:hAnsi="Arial Narrow"/>
          <w:b/>
          <w:i/>
          <w:sz w:val="28"/>
          <w:szCs w:val="28"/>
        </w:rPr>
        <w:t xml:space="preserve"> Т</w:t>
      </w:r>
      <w:proofErr w:type="gramEnd"/>
      <w:r w:rsidR="00140D15" w:rsidRPr="00140D15">
        <w:rPr>
          <w:rFonts w:ascii="Arial Narrow" w:hAnsi="Arial Narrow"/>
          <w:b/>
          <w:i/>
          <w:sz w:val="28"/>
          <w:szCs w:val="28"/>
        </w:rPr>
        <w:t>етра</w:t>
      </w:r>
      <w:r w:rsidR="00140D15" w:rsidRPr="00140D15">
        <w:rPr>
          <w:rFonts w:ascii="Arial Narrow" w:hAnsi="Arial Narrow"/>
          <w:i/>
          <w:sz w:val="28"/>
          <w:szCs w:val="28"/>
        </w:rPr>
        <w:t xml:space="preserve"> (Франция),</w:t>
      </w:r>
      <w:r w:rsidR="00140D15">
        <w:rPr>
          <w:rFonts w:ascii="Arial Narrow" w:hAnsi="Arial Narrow"/>
          <w:sz w:val="28"/>
          <w:szCs w:val="28"/>
        </w:rPr>
        <w:t xml:space="preserve"> </w:t>
      </w:r>
      <w:proofErr w:type="spellStart"/>
      <w:r w:rsidRPr="00BB5527">
        <w:rPr>
          <w:rFonts w:ascii="Arial Narrow" w:hAnsi="Arial Narrow"/>
          <w:sz w:val="28"/>
          <w:szCs w:val="28"/>
        </w:rPr>
        <w:t>Инфлювак</w:t>
      </w:r>
      <w:proofErr w:type="spellEnd"/>
      <w:r w:rsidRPr="00BB5527">
        <w:rPr>
          <w:rFonts w:ascii="Arial Narrow" w:hAnsi="Arial Narrow"/>
          <w:sz w:val="28"/>
          <w:szCs w:val="28"/>
        </w:rPr>
        <w:t xml:space="preserve"> (Нидерланды), </w:t>
      </w:r>
      <w:proofErr w:type="spellStart"/>
      <w:r w:rsidRPr="00BB5527">
        <w:rPr>
          <w:rFonts w:ascii="Arial Narrow" w:hAnsi="Arial Narrow"/>
          <w:sz w:val="28"/>
          <w:szCs w:val="28"/>
        </w:rPr>
        <w:t>Гриппол</w:t>
      </w:r>
      <w:proofErr w:type="spellEnd"/>
      <w:r w:rsidRPr="00BB5527">
        <w:rPr>
          <w:rFonts w:ascii="Arial Narrow" w:hAnsi="Arial Narrow"/>
          <w:sz w:val="28"/>
          <w:szCs w:val="28"/>
        </w:rPr>
        <w:t xml:space="preserve"> Плюс  (Российская Федерация). </w:t>
      </w:r>
    </w:p>
    <w:p w:rsidR="00140D15" w:rsidRPr="00140D15" w:rsidRDefault="00140D15" w:rsidP="007D4425">
      <w:pPr>
        <w:ind w:firstLine="567"/>
        <w:jc w:val="both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sz w:val="28"/>
          <w:szCs w:val="28"/>
        </w:rPr>
        <w:t xml:space="preserve">Для вакцинации беременных во </w:t>
      </w:r>
      <w:r>
        <w:rPr>
          <w:rFonts w:ascii="Arial Narrow" w:hAnsi="Arial Narrow"/>
          <w:sz w:val="28"/>
          <w:szCs w:val="28"/>
          <w:lang w:val="en-US"/>
        </w:rPr>
        <w:t>II</w:t>
      </w:r>
      <w:r>
        <w:rPr>
          <w:rFonts w:ascii="Arial Narrow" w:hAnsi="Arial Narrow"/>
          <w:sz w:val="28"/>
          <w:szCs w:val="28"/>
        </w:rPr>
        <w:t xml:space="preserve"> и </w:t>
      </w:r>
      <w:r>
        <w:rPr>
          <w:rFonts w:ascii="Arial Narrow" w:hAnsi="Arial Narrow"/>
          <w:sz w:val="28"/>
          <w:szCs w:val="28"/>
          <w:lang w:val="en-US"/>
        </w:rPr>
        <w:t>III</w:t>
      </w:r>
      <w:r>
        <w:rPr>
          <w:rFonts w:ascii="Arial Narrow" w:hAnsi="Arial Narrow"/>
          <w:sz w:val="28"/>
          <w:szCs w:val="28"/>
        </w:rPr>
        <w:t xml:space="preserve"> триместрах </w:t>
      </w:r>
      <w:r w:rsidR="00A134CC">
        <w:rPr>
          <w:rFonts w:ascii="Arial Narrow" w:hAnsi="Arial Narrow"/>
          <w:sz w:val="28"/>
          <w:szCs w:val="28"/>
        </w:rPr>
        <w:t xml:space="preserve">сегодня </w:t>
      </w:r>
      <w:r>
        <w:rPr>
          <w:rFonts w:ascii="Arial Narrow" w:hAnsi="Arial Narrow"/>
          <w:sz w:val="28"/>
          <w:szCs w:val="28"/>
        </w:rPr>
        <w:t xml:space="preserve">может применяться российская </w:t>
      </w:r>
      <w:r w:rsidRPr="00174469">
        <w:rPr>
          <w:rFonts w:ascii="Arial Narrow" w:hAnsi="Arial Narrow"/>
          <w:b/>
          <w:sz w:val="28"/>
          <w:szCs w:val="28"/>
        </w:rPr>
        <w:t xml:space="preserve">вакцина </w:t>
      </w:r>
      <w:r w:rsidR="00174469" w:rsidRPr="00174469">
        <w:rPr>
          <w:rFonts w:ascii="Arial Narrow" w:hAnsi="Arial Narrow"/>
          <w:b/>
          <w:sz w:val="28"/>
          <w:szCs w:val="28"/>
        </w:rPr>
        <w:t>для профилактики гриппа</w:t>
      </w:r>
      <w:r w:rsidR="00174469">
        <w:rPr>
          <w:rFonts w:ascii="Arial Narrow" w:hAnsi="Arial Narrow"/>
          <w:sz w:val="28"/>
          <w:szCs w:val="28"/>
        </w:rPr>
        <w:t xml:space="preserve"> (инактивированная).</w:t>
      </w:r>
    </w:p>
    <w:p w:rsidR="007D4425" w:rsidRPr="00BB5527" w:rsidRDefault="007D4425" w:rsidP="007D4425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sz w:val="28"/>
          <w:szCs w:val="28"/>
        </w:rPr>
      </w:pPr>
      <w:r w:rsidRPr="00BB5527">
        <w:rPr>
          <w:rFonts w:ascii="Arial Narrow" w:hAnsi="Arial Narrow"/>
          <w:sz w:val="28"/>
          <w:szCs w:val="28"/>
        </w:rPr>
        <w:t>Для прививки от гриппа во время беременности существует ряд противопоказаний:</w:t>
      </w:r>
    </w:p>
    <w:p w:rsidR="007D4425" w:rsidRPr="00BB5527" w:rsidRDefault="007D4425" w:rsidP="00B22904">
      <w:pPr>
        <w:pStyle w:val="a6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>тяжелая аллергическая реакция на яичный белок;</w:t>
      </w:r>
    </w:p>
    <w:p w:rsidR="007D4425" w:rsidRPr="00BB5527" w:rsidRDefault="007D4425" w:rsidP="00B22904">
      <w:pPr>
        <w:pStyle w:val="a6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>ранее зафиксированная индивидуальная непереносимость компонентов вакцины;</w:t>
      </w:r>
    </w:p>
    <w:p w:rsidR="007D4425" w:rsidRPr="00BB5527" w:rsidRDefault="007D4425" w:rsidP="00B22904">
      <w:pPr>
        <w:pStyle w:val="a6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 Narrow" w:hAnsi="Arial Narrow" w:cs="Times New Roman"/>
          <w:sz w:val="28"/>
          <w:szCs w:val="28"/>
        </w:rPr>
      </w:pPr>
      <w:r w:rsidRPr="00BB5527">
        <w:rPr>
          <w:rFonts w:ascii="Arial Narrow" w:hAnsi="Arial Narrow" w:cs="Times New Roman"/>
          <w:sz w:val="28"/>
          <w:szCs w:val="28"/>
        </w:rPr>
        <w:t>температура,</w:t>
      </w:r>
      <w:r w:rsidRPr="00BB5527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</w:t>
      </w:r>
      <w:r w:rsidRPr="00BB5527">
        <w:rPr>
          <w:rFonts w:ascii="Arial Narrow" w:hAnsi="Arial Narrow" w:cs="Times New Roman"/>
          <w:sz w:val="28"/>
          <w:szCs w:val="28"/>
        </w:rPr>
        <w:t>острое течение любого инфекционного заболевания</w:t>
      </w:r>
      <w:r w:rsidRPr="00BB5527">
        <w:rPr>
          <w:rFonts w:ascii="Arial Narrow" w:eastAsia="Times New Roman" w:hAnsi="Arial Narrow" w:cs="Times New Roman"/>
          <w:sz w:val="28"/>
          <w:szCs w:val="28"/>
          <w:lang w:eastAsia="ru-RU"/>
        </w:rPr>
        <w:t>, обострение соматических болезней, аллергий</w:t>
      </w:r>
      <w:r w:rsidRPr="00BB5527">
        <w:rPr>
          <w:rFonts w:ascii="Arial Narrow" w:hAnsi="Arial Narrow" w:cs="Times New Roman"/>
          <w:sz w:val="28"/>
          <w:szCs w:val="28"/>
        </w:rPr>
        <w:t>;</w:t>
      </w:r>
    </w:p>
    <w:p w:rsidR="007D4425" w:rsidRPr="00BB5527" w:rsidRDefault="007D4425" w:rsidP="00B22904">
      <w:pPr>
        <w:pStyle w:val="a6"/>
        <w:numPr>
          <w:ilvl w:val="0"/>
          <w:numId w:val="12"/>
        </w:numPr>
        <w:spacing w:after="0" w:line="240" w:lineRule="auto"/>
        <w:ind w:left="0" w:firstLine="0"/>
        <w:jc w:val="both"/>
        <w:rPr>
          <w:rFonts w:ascii="Arial Narrow" w:eastAsia="Times New Roman" w:hAnsi="Arial Narrow" w:cs="Times New Roman"/>
          <w:sz w:val="28"/>
          <w:szCs w:val="28"/>
          <w:lang w:eastAsia="ru-RU"/>
        </w:rPr>
      </w:pPr>
      <w:proofErr w:type="spellStart"/>
      <w:r w:rsidRPr="00BB5527">
        <w:rPr>
          <w:rFonts w:ascii="Arial Narrow" w:eastAsia="Times New Roman" w:hAnsi="Arial Narrow" w:cs="Times New Roman"/>
          <w:sz w:val="28"/>
          <w:szCs w:val="28"/>
          <w:lang w:eastAsia="ru-RU"/>
        </w:rPr>
        <w:t>гестозы</w:t>
      </w:r>
      <w:proofErr w:type="spellEnd"/>
      <w:r w:rsidRPr="00BB5527">
        <w:rPr>
          <w:rFonts w:ascii="Arial Narrow" w:eastAsia="Times New Roman" w:hAnsi="Arial Narrow" w:cs="Times New Roman"/>
          <w:sz w:val="28"/>
          <w:szCs w:val="28"/>
          <w:lang w:eastAsia="ru-RU"/>
        </w:rPr>
        <w:t xml:space="preserve"> второго и третьего триместров.</w:t>
      </w:r>
    </w:p>
    <w:p w:rsidR="007D4425" w:rsidRPr="001265BF" w:rsidRDefault="007D4425" w:rsidP="00816637">
      <w:pPr>
        <w:pStyle w:val="a6"/>
        <w:spacing w:after="0" w:line="240" w:lineRule="auto"/>
        <w:ind w:left="0" w:firstLine="709"/>
        <w:jc w:val="both"/>
        <w:rPr>
          <w:rFonts w:ascii="Arial Narrow" w:hAnsi="Arial Narrow"/>
          <w:szCs w:val="30"/>
        </w:rPr>
      </w:pPr>
    </w:p>
    <w:p w:rsidR="007D4425" w:rsidRPr="00835A7D" w:rsidRDefault="007D4425" w:rsidP="0026727B">
      <w:pPr>
        <w:pStyle w:val="a6"/>
        <w:numPr>
          <w:ilvl w:val="0"/>
          <w:numId w:val="17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 w:rsidRPr="00835A7D">
        <w:rPr>
          <w:rFonts w:ascii="Arial Narrow" w:hAnsi="Arial Narrow"/>
          <w:b/>
          <w:i/>
          <w:color w:val="244061" w:themeColor="accent1" w:themeShade="80"/>
          <w:szCs w:val="30"/>
        </w:rPr>
        <w:t>Где, когда и как эффективнее защититься от  гриппа?</w:t>
      </w:r>
    </w:p>
    <w:p w:rsidR="00C90808" w:rsidRDefault="007D4425" w:rsidP="007D4425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>Принять решение о вакцинации необходимо уже сейчас, особенно, если это касается вакцинации за счет собственных сре</w:t>
      </w:r>
      <w:proofErr w:type="gramStart"/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>дств пр</w:t>
      </w:r>
      <w:proofErr w:type="gramEnd"/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 xml:space="preserve">едприятий, которым для этого надо выделить значительные финансовые средства. Именно в июне предприятия-производители приступили к производству сезонных вакцин против гриппа, определилась их стоимость. И производить ее будут в заявленном количестве. А вот сделать  прививку против гриппа </w:t>
      </w:r>
      <w:proofErr w:type="gramStart"/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>будет самым правильным еще до начала сезонного подъема заболеваемости ОРИ</w:t>
      </w:r>
      <w:proofErr w:type="gramEnd"/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 xml:space="preserve"> – сразу после летнего оздоровительного периода, в сентябре-октябре. </w:t>
      </w:r>
    </w:p>
    <w:p w:rsidR="007D4425" w:rsidRPr="00835A7D" w:rsidRDefault="00C90808" w:rsidP="007D4425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>
        <w:rPr>
          <w:rFonts w:ascii="Arial Narrow" w:hAnsi="Arial Narrow"/>
          <w:color w:val="0F243E" w:themeColor="text2" w:themeShade="80"/>
          <w:sz w:val="28"/>
          <w:szCs w:val="28"/>
        </w:rPr>
        <w:t xml:space="preserve">Вакцинацию против гриппа можно совместить (в один день) с прививкой против коронавирусной инфекции 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  <w:lang w:val="en-US"/>
        </w:rPr>
        <w:t>COVID</w:t>
      </w:r>
      <w:r w:rsidRPr="001265BF">
        <w:rPr>
          <w:rFonts w:ascii="Arial Narrow" w:hAnsi="Arial Narrow"/>
          <w:color w:val="244061" w:themeColor="accent1" w:themeShade="80"/>
          <w:sz w:val="30"/>
          <w:szCs w:val="30"/>
        </w:rPr>
        <w:t>-19</w:t>
      </w:r>
      <w:r>
        <w:rPr>
          <w:rFonts w:ascii="Arial Narrow" w:hAnsi="Arial Narrow"/>
          <w:color w:val="244061" w:themeColor="accent1" w:themeShade="80"/>
          <w:sz w:val="30"/>
          <w:szCs w:val="30"/>
        </w:rPr>
        <w:t xml:space="preserve">. </w:t>
      </w:r>
    </w:p>
    <w:p w:rsidR="007D4425" w:rsidRPr="00835A7D" w:rsidRDefault="007D4425" w:rsidP="007D4425">
      <w:pPr>
        <w:pStyle w:val="a6"/>
        <w:spacing w:after="0" w:line="240" w:lineRule="auto"/>
        <w:ind w:left="0"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 xml:space="preserve">Полноценный иммунитет сформируется уже через 2 недели и сохранится до 1 года, т.е. на протяжении всего эпидемического периода ОРИ. </w:t>
      </w:r>
    </w:p>
    <w:p w:rsidR="007D4425" w:rsidRPr="00835A7D" w:rsidRDefault="007D4425" w:rsidP="007D4425">
      <w:pPr>
        <w:pStyle w:val="a6"/>
        <w:spacing w:after="0" w:line="240" w:lineRule="auto"/>
        <w:ind w:left="0"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>Сделать прививку в этот период можно будет в поликлиниках или сельских амбулаториях (больницах) и, что еще проще и доступнее, непосредственно по месту работы, учебы или воспитания детей</w:t>
      </w:r>
      <w:r w:rsidR="006D5E95" w:rsidRPr="00835A7D">
        <w:rPr>
          <w:rFonts w:ascii="Arial Narrow" w:hAnsi="Arial Narrow"/>
          <w:color w:val="0F243E" w:themeColor="text2" w:themeShade="80"/>
          <w:sz w:val="28"/>
          <w:szCs w:val="28"/>
        </w:rPr>
        <w:t>, где по графику будут работать выездные прививочные бригады</w:t>
      </w:r>
      <w:r w:rsidRPr="00835A7D">
        <w:rPr>
          <w:rFonts w:ascii="Arial Narrow" w:hAnsi="Arial Narrow"/>
          <w:color w:val="0F243E" w:themeColor="text2" w:themeShade="80"/>
          <w:sz w:val="28"/>
          <w:szCs w:val="28"/>
        </w:rPr>
        <w:t xml:space="preserve">. </w:t>
      </w:r>
    </w:p>
    <w:p w:rsidR="007D4425" w:rsidRPr="001265BF" w:rsidRDefault="007D4425" w:rsidP="007D4425">
      <w:pPr>
        <w:pStyle w:val="a6"/>
        <w:spacing w:after="0" w:line="240" w:lineRule="auto"/>
        <w:ind w:left="0" w:firstLine="709"/>
        <w:jc w:val="both"/>
        <w:rPr>
          <w:rFonts w:ascii="Arial Narrow" w:hAnsi="Arial Narrow"/>
          <w:szCs w:val="30"/>
        </w:rPr>
      </w:pPr>
    </w:p>
    <w:p w:rsidR="000C16A4" w:rsidRPr="00C90808" w:rsidRDefault="000C16A4" w:rsidP="0026727B">
      <w:pPr>
        <w:pStyle w:val="a6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 w:rsidRPr="00C90808">
        <w:rPr>
          <w:rFonts w:ascii="Arial Narrow" w:hAnsi="Arial Narrow"/>
          <w:b/>
          <w:i/>
          <w:color w:val="244061" w:themeColor="accent1" w:themeShade="80"/>
          <w:szCs w:val="30"/>
        </w:rPr>
        <w:t>Почему прививаться надо ежегодно?</w:t>
      </w:r>
    </w:p>
    <w:p w:rsidR="00482236" w:rsidRPr="00C90808" w:rsidRDefault="000C16A4" w:rsidP="000C16A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В связи с биологической особенностью вирусов гриппа к видоизменению</w:t>
      </w:r>
      <w:r w:rsidR="0048223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и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формированию новых штаммов, подъемы заболеваемости гриппом </w:t>
      </w:r>
      <w:r w:rsidR="0048223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разной интенсивности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регистрируются ежегодно</w:t>
      </w:r>
      <w:r w:rsidR="0048223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, при этом риск инфицирования вирусами гриппа </w:t>
      </w:r>
      <w:proofErr w:type="gramStart"/>
      <w:r w:rsidR="00482236" w:rsidRPr="00C90808">
        <w:rPr>
          <w:rFonts w:ascii="Arial Narrow" w:hAnsi="Arial Narrow"/>
          <w:color w:val="0F243E" w:themeColor="text2" w:themeShade="80"/>
          <w:sz w:val="28"/>
          <w:szCs w:val="28"/>
        </w:rPr>
        <w:t>у</w:t>
      </w:r>
      <w:proofErr w:type="gramEnd"/>
      <w:r w:rsidR="0048223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не привитых также сохраняется постоянно. А напряженный иммунитет (в защитных титрах=концентрациях  антител) к совершенно конкретным штаммам вирусов гриппа сохраняется около года.</w:t>
      </w:r>
    </w:p>
    <w:p w:rsidR="000C16A4" w:rsidRPr="00C90808" w:rsidRDefault="00482236" w:rsidP="000C16A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proofErr w:type="gramStart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Вместе с тем, при ежегодной вакцинации даже отличающимися </w:t>
      </w:r>
      <w:proofErr w:type="spellStart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штамммовым</w:t>
      </w:r>
      <w:proofErr w:type="spellEnd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составом современными вакцинами, особенно расщепл</w:t>
      </w:r>
      <w:r w:rsidR="00CA788E" w:rsidRPr="00C90808">
        <w:rPr>
          <w:rFonts w:ascii="Arial Narrow" w:hAnsi="Arial Narrow"/>
          <w:color w:val="0F243E" w:themeColor="text2" w:themeShade="80"/>
          <w:sz w:val="28"/>
          <w:szCs w:val="28"/>
        </w:rPr>
        <w:t>ё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нными, помимо строго специфических антител при Т-опосредованном иммунном ответе сохраняются еще и клетки иммунной памяти (Т-лимфоциты)</w:t>
      </w:r>
      <w:r w:rsidR="00B04D01" w:rsidRPr="00C90808">
        <w:rPr>
          <w:rFonts w:ascii="Arial Narrow" w:hAnsi="Arial Narrow"/>
          <w:color w:val="0F243E" w:themeColor="text2" w:themeShade="80"/>
          <w:sz w:val="28"/>
          <w:szCs w:val="28"/>
        </w:rPr>
        <w:t>, способные гораздо быстрее распознать уже знакомый по прошлым годам антиген и обеспечить более быструю и в более высоких концентрациях выработку защитных антител.</w:t>
      </w:r>
      <w:proofErr w:type="gramEnd"/>
      <w:r w:rsid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То есть повторные ежегодные прививки против гриппа тоже работают как </w:t>
      </w:r>
      <w:proofErr w:type="spellStart"/>
      <w:r w:rsidR="00C90808">
        <w:rPr>
          <w:rFonts w:ascii="Arial Narrow" w:hAnsi="Arial Narrow"/>
          <w:color w:val="0F243E" w:themeColor="text2" w:themeShade="80"/>
          <w:sz w:val="28"/>
          <w:szCs w:val="28"/>
        </w:rPr>
        <w:t>бустерные</w:t>
      </w:r>
      <w:proofErr w:type="spellEnd"/>
      <w:r w:rsidR="00C90808">
        <w:rPr>
          <w:rFonts w:ascii="Arial Narrow" w:hAnsi="Arial Narrow"/>
          <w:color w:val="0F243E" w:themeColor="text2" w:themeShade="80"/>
          <w:sz w:val="28"/>
          <w:szCs w:val="28"/>
        </w:rPr>
        <w:t>.</w:t>
      </w:r>
    </w:p>
    <w:p w:rsidR="005A1341" w:rsidRPr="00C90808" w:rsidRDefault="005A1341" w:rsidP="00C90808">
      <w:pPr>
        <w:jc w:val="both"/>
        <w:rPr>
          <w:rFonts w:ascii="Arial Narrow" w:hAnsi="Arial Narrow"/>
          <w:b/>
          <w:i/>
          <w:color w:val="244061" w:themeColor="accent1" w:themeShade="80"/>
          <w:sz w:val="31"/>
          <w:szCs w:val="31"/>
        </w:rPr>
      </w:pPr>
    </w:p>
    <w:p w:rsidR="00C90808" w:rsidRDefault="003D10DC" w:rsidP="00C90808">
      <w:pPr>
        <w:pStyle w:val="a6"/>
        <w:numPr>
          <w:ilvl w:val="0"/>
          <w:numId w:val="18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 w:rsidRPr="00C90808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Что в составе </w:t>
      </w:r>
      <w:r w:rsidR="00F25D12" w:rsidRPr="00C90808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современных </w:t>
      </w:r>
      <w:r w:rsidRPr="00C90808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гриппозных вакцин? </w:t>
      </w:r>
    </w:p>
    <w:p w:rsidR="003D10DC" w:rsidRPr="00C90808" w:rsidRDefault="00C90808" w:rsidP="00C90808">
      <w:pPr>
        <w:pStyle w:val="a6"/>
        <w:spacing w:after="0" w:line="240" w:lineRule="auto"/>
        <w:ind w:left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>
        <w:rPr>
          <w:rFonts w:ascii="Arial Narrow" w:hAnsi="Arial Narrow"/>
          <w:b/>
          <w:i/>
          <w:color w:val="244061" w:themeColor="accent1" w:themeShade="80"/>
          <w:szCs w:val="30"/>
        </w:rPr>
        <w:t xml:space="preserve">         </w:t>
      </w:r>
      <w:r w:rsidR="003D10DC" w:rsidRPr="00C90808">
        <w:rPr>
          <w:rFonts w:ascii="Arial Narrow" w:hAnsi="Arial Narrow"/>
          <w:b/>
          <w:i/>
          <w:color w:val="244061" w:themeColor="accent1" w:themeShade="80"/>
          <w:szCs w:val="30"/>
        </w:rPr>
        <w:t>Какие вакцины используются?</w:t>
      </w:r>
    </w:p>
    <w:p w:rsidR="00E265C9" w:rsidRPr="00C90808" w:rsidRDefault="00AB46E4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sz w:val="28"/>
          <w:szCs w:val="28"/>
        </w:rPr>
        <w:t>Вирус гриппа</w:t>
      </w:r>
      <w:r w:rsidR="00D14366" w:rsidRPr="00C90808">
        <w:rPr>
          <w:rFonts w:ascii="Arial Narrow" w:hAnsi="Arial Narrow"/>
          <w:sz w:val="28"/>
          <w:szCs w:val="28"/>
        </w:rPr>
        <w:t>, как ни какой,</w:t>
      </w:r>
      <w:r w:rsidRPr="00C90808">
        <w:rPr>
          <w:rFonts w:ascii="Arial Narrow" w:hAnsi="Arial Narrow"/>
          <w:sz w:val="28"/>
          <w:szCs w:val="28"/>
        </w:rPr>
        <w:t xml:space="preserve"> склонен к изменчивости. По этой причине </w:t>
      </w:r>
      <w:r w:rsidR="000C16A4" w:rsidRPr="00C90808">
        <w:rPr>
          <w:rFonts w:ascii="Arial Narrow" w:hAnsi="Arial Narrow"/>
          <w:sz w:val="28"/>
          <w:szCs w:val="28"/>
        </w:rPr>
        <w:t xml:space="preserve">и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штаммовый состав вакцин практически каждый год меняется на 2/3. </w:t>
      </w:r>
      <w:r w:rsidR="00E265C9" w:rsidRPr="00C90808">
        <w:rPr>
          <w:rFonts w:ascii="Arial Narrow" w:hAnsi="Arial Narrow"/>
          <w:color w:val="0F243E" w:themeColor="text2" w:themeShade="80"/>
          <w:sz w:val="28"/>
          <w:szCs w:val="28"/>
        </w:rPr>
        <w:t>Состав трехвалентных гриппозных вакцин в 2020 году в сравнении с предыдущим изменен полностью.</w:t>
      </w:r>
    </w:p>
    <w:p w:rsidR="00AB46E4" w:rsidRPr="00C90808" w:rsidRDefault="0098555D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lastRenderedPageBreak/>
        <w:t>Вакцинация у</w:t>
      </w:r>
      <w:r w:rsidR="00C90808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90-95% привитых прививка </w:t>
      </w:r>
      <w:r w:rsidR="00AB46E4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предупреждает </w:t>
      </w:r>
      <w:r w:rsidR="00D1436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развитие </w:t>
      </w:r>
      <w:r w:rsidR="00AB46E4" w:rsidRPr="00C90808">
        <w:rPr>
          <w:rFonts w:ascii="Arial Narrow" w:hAnsi="Arial Narrow"/>
          <w:color w:val="0F243E" w:themeColor="text2" w:themeShade="80"/>
          <w:sz w:val="28"/>
          <w:szCs w:val="28"/>
        </w:rPr>
        <w:t>грипп</w:t>
      </w:r>
      <w:r w:rsidR="00D14366" w:rsidRPr="00C90808">
        <w:rPr>
          <w:rFonts w:ascii="Arial Narrow" w:hAnsi="Arial Narrow"/>
          <w:color w:val="0F243E" w:themeColor="text2" w:themeShade="80"/>
          <w:sz w:val="28"/>
          <w:szCs w:val="28"/>
        </w:rPr>
        <w:t>а</w:t>
      </w:r>
      <w:r w:rsidR="00AB46E4" w:rsidRPr="00C90808">
        <w:rPr>
          <w:rFonts w:ascii="Arial Narrow" w:hAnsi="Arial Narrow"/>
          <w:color w:val="0F243E" w:themeColor="text2" w:themeShade="80"/>
          <w:sz w:val="28"/>
          <w:szCs w:val="28"/>
        </w:rPr>
        <w:t>, у остальных позволяет предотвратить развитие его тяжелых форм и смертей.</w:t>
      </w:r>
    </w:p>
    <w:p w:rsidR="00AB46E4" w:rsidRPr="00C90808" w:rsidRDefault="00AB46E4" w:rsidP="00AB46E4">
      <w:pPr>
        <w:ind w:firstLine="720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Гриппозные вакцины создают специфический иммунитет только строго к содержащимся в них штаммам вируса гриппа, а вовсе не ко всем возбудителям ОРИ. И если уж так случится, что после вакцинации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кто-то перенес заболевание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, то, вероятнее всего,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это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не грипп, а </w:t>
      </w:r>
      <w:proofErr w:type="gramStart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друг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ая</w:t>
      </w:r>
      <w:proofErr w:type="gramEnd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ОРИ.</w:t>
      </w:r>
      <w:r w:rsidR="00E1563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</w:p>
    <w:p w:rsidR="006C3E28" w:rsidRPr="00C90808" w:rsidRDefault="006C3E28" w:rsidP="006C3E28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Для предупреждения гриппа применяют только вакцины, прошедшие строгий лабораторный контроль. </w:t>
      </w:r>
    </w:p>
    <w:p w:rsidR="00E265C9" w:rsidRPr="00C90808" w:rsidRDefault="006C3E28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Живые гриппозные вакцины (наиболее эффективные</w:t>
      </w:r>
      <w:r w:rsidR="00E15636" w:rsidRPr="00C90808">
        <w:rPr>
          <w:rFonts w:ascii="Arial Narrow" w:hAnsi="Arial Narrow"/>
          <w:color w:val="0F243E" w:themeColor="text2" w:themeShade="80"/>
          <w:sz w:val="28"/>
          <w:szCs w:val="28"/>
        </w:rPr>
        <w:t>, особенно у взрослых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, но и более реактогенные) в последние </w:t>
      </w:r>
      <w:r w:rsidR="0067054F">
        <w:rPr>
          <w:rFonts w:ascii="Arial Narrow" w:hAnsi="Arial Narrow"/>
          <w:color w:val="0F243E" w:themeColor="text2" w:themeShade="80"/>
          <w:sz w:val="28"/>
          <w:szCs w:val="28"/>
        </w:rPr>
        <w:t>годы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(с 2010г.) не закупаются, как и не закупаются в последнее время  инактивированные </w:t>
      </w:r>
      <w:proofErr w:type="spellStart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цельновирионные</w:t>
      </w:r>
      <w:proofErr w:type="spellEnd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вакцины.</w:t>
      </w:r>
      <w:r w:rsidR="00E15636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</w:p>
    <w:p w:rsidR="004D3C74" w:rsidRPr="00C90808" w:rsidRDefault="004D3C74" w:rsidP="00AB46E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В состав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современных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3-валентных </w:t>
      </w:r>
      <w:proofErr w:type="spellStart"/>
      <w:r w:rsidR="00E265C9" w:rsidRPr="00C90808">
        <w:rPr>
          <w:rFonts w:ascii="Arial Narrow" w:hAnsi="Arial Narrow"/>
          <w:color w:val="0F243E" w:themeColor="text2" w:themeShade="80"/>
          <w:sz w:val="28"/>
          <w:szCs w:val="28"/>
        </w:rPr>
        <w:t>инактивированных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вакцин</w:t>
      </w:r>
      <w:proofErr w:type="spellEnd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обычно входят вирусы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гриппа</w:t>
      </w:r>
      <w:proofErr w:type="gramStart"/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А</w:t>
      </w:r>
      <w:proofErr w:type="gramEnd"/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  <w:t>H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>1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  <w:t>N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1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и</w:t>
      </w:r>
      <w:r w:rsidR="006C3E28"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  <w:t>H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>3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  <w:t>N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>2</w:t>
      </w:r>
      <w:r w:rsidR="006C3E28"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(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>H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– гемагглютинин,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>N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- нейраминидаза)</w:t>
      </w:r>
      <w:r w:rsidR="006C3E28"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и вирус гриппа</w:t>
      </w:r>
      <w:r w:rsidR="006C3E28"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В</w:t>
      </w:r>
      <w:r w:rsidR="006C3E28" w:rsidRPr="00C90808">
        <w:rPr>
          <w:rFonts w:ascii="Arial Narrow" w:hAnsi="Arial Narrow"/>
          <w:color w:val="0F243E" w:themeColor="text2" w:themeShade="80"/>
          <w:sz w:val="28"/>
          <w:szCs w:val="28"/>
        </w:rPr>
        <w:t>.</w:t>
      </w:r>
      <w:r w:rsidR="005F414F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proofErr w:type="spellStart"/>
      <w:r w:rsidR="005F414F" w:rsidRPr="00C90808">
        <w:rPr>
          <w:rFonts w:ascii="Arial Narrow" w:hAnsi="Arial Narrow"/>
          <w:color w:val="0F243E" w:themeColor="text2" w:themeShade="80"/>
          <w:sz w:val="28"/>
          <w:szCs w:val="28"/>
        </w:rPr>
        <w:t>Квадривалентные</w:t>
      </w:r>
      <w:proofErr w:type="spellEnd"/>
      <w:r w:rsidR="005F414F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вакцины допол</w:t>
      </w:r>
      <w:r w:rsidR="00C90808" w:rsidRPr="00C90808">
        <w:rPr>
          <w:rFonts w:ascii="Arial Narrow" w:hAnsi="Arial Narrow"/>
          <w:color w:val="0F243E" w:themeColor="text2" w:themeShade="80"/>
          <w:sz w:val="28"/>
          <w:szCs w:val="28"/>
        </w:rPr>
        <w:t>няются</w:t>
      </w:r>
      <w:r w:rsidR="005F414F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антигенами еще одного актуального вируса</w:t>
      </w:r>
    </w:p>
    <w:p w:rsidR="00F35912" w:rsidRPr="00C90808" w:rsidRDefault="006C3E28" w:rsidP="004D3C74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Ежегодная вакцинация целесообразна именно с учетом кратковременности иммунитета и смены штаммов вируса гриппа. Тем не менее, </w:t>
      </w:r>
      <w:r w:rsidR="00EE01A9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независимо от производителя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он </w:t>
      </w:r>
      <w:r w:rsidR="00EE01A9" w:rsidRPr="00C90808">
        <w:rPr>
          <w:rFonts w:ascii="Arial Narrow" w:hAnsi="Arial Narrow"/>
          <w:color w:val="0F243E" w:themeColor="text2" w:themeShade="80"/>
          <w:sz w:val="28"/>
          <w:szCs w:val="28"/>
        </w:rPr>
        <w:t>одинаков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у всех разновидностей вакцин</w:t>
      </w:r>
      <w:r w:rsidR="00EE01A9"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и соответствует рекомендациям Всемирной организации здравоохранения (ВОЗ). </w:t>
      </w:r>
    </w:p>
    <w:p w:rsidR="00C90808" w:rsidRPr="00C90808" w:rsidRDefault="00C90808" w:rsidP="00C90808">
      <w:pPr>
        <w:ind w:firstLine="567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Всемирная организация здравоохранения (ВОЗ) 2</w:t>
      </w:r>
      <w:r w:rsidR="00140D15">
        <w:rPr>
          <w:rFonts w:ascii="Arial Narrow" w:hAnsi="Arial Narrow"/>
          <w:color w:val="0F243E" w:themeColor="text2" w:themeShade="80"/>
          <w:sz w:val="28"/>
          <w:szCs w:val="28"/>
        </w:rPr>
        <w:t>4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февраля 202</w:t>
      </w:r>
      <w:r w:rsidR="00140D15">
        <w:rPr>
          <w:rFonts w:ascii="Arial Narrow" w:hAnsi="Arial Narrow"/>
          <w:color w:val="0F243E" w:themeColor="text2" w:themeShade="80"/>
          <w:sz w:val="28"/>
          <w:szCs w:val="28"/>
        </w:rPr>
        <w:t>3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г. объявила состав противогриппозных вакцин для Северного полушария. </w:t>
      </w:r>
    </w:p>
    <w:p w:rsidR="00C90808" w:rsidRPr="00C90808" w:rsidRDefault="00C90808" w:rsidP="00C90808">
      <w:pPr>
        <w:ind w:firstLine="567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Такие рекомендации ВОЗ  делает дважды в год: для стран Северного полушария — в конце февраля — начале марта, для Южного — в конце августа — сентябре, чтобы фармацевтические компании имели полгода на производство препаратов (вакцин).</w:t>
      </w:r>
    </w:p>
    <w:p w:rsidR="00C90808" w:rsidRPr="00C90808" w:rsidRDefault="00C90808" w:rsidP="00C90808">
      <w:pPr>
        <w:ind w:firstLine="567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Рекомендации касаются </w:t>
      </w:r>
      <w:proofErr w:type="spellStart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эпидсезона</w:t>
      </w:r>
      <w:proofErr w:type="spellEnd"/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202</w:t>
      </w:r>
      <w:r w:rsidR="00FA3C71">
        <w:rPr>
          <w:rFonts w:ascii="Arial Narrow" w:hAnsi="Arial Narrow"/>
          <w:color w:val="0F243E" w:themeColor="text2" w:themeShade="80"/>
          <w:sz w:val="28"/>
          <w:szCs w:val="28"/>
        </w:rPr>
        <w:t>3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—202</w:t>
      </w:r>
      <w:r w:rsidR="00FA3C71">
        <w:rPr>
          <w:rFonts w:ascii="Arial Narrow" w:hAnsi="Arial Narrow"/>
          <w:color w:val="0F243E" w:themeColor="text2" w:themeShade="80"/>
          <w:sz w:val="28"/>
          <w:szCs w:val="28"/>
        </w:rPr>
        <w:t>4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годов и даны для вакцин, культивированных на куриных эмбрионах и клеточных линиях. </w:t>
      </w:r>
    </w:p>
    <w:p w:rsidR="00C90808" w:rsidRPr="00C90808" w:rsidRDefault="00C90808" w:rsidP="00C90808">
      <w:pPr>
        <w:ind w:firstLine="709"/>
        <w:jc w:val="both"/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</w:pP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 xml:space="preserve">По итогам совещания в состав противогриппозных вакцины на основе куриных эмбрионов рекомендуется включить: </w:t>
      </w:r>
    </w:p>
    <w:p w:rsidR="00C90808" w:rsidRPr="00C90808" w:rsidRDefault="00C90808" w:rsidP="00C90808">
      <w:pPr>
        <w:ind w:firstLine="709"/>
        <w:jc w:val="both"/>
        <w:rPr>
          <w:rFonts w:ascii="Arial Narrow" w:eastAsiaTheme="minorEastAsia" w:hAnsi="Arial Narrow" w:cstheme="minorBidi"/>
          <w:i/>
          <w:color w:val="0F243E" w:themeColor="text2" w:themeShade="80"/>
          <w:sz w:val="28"/>
          <w:szCs w:val="28"/>
        </w:rPr>
      </w:pPr>
      <w:r w:rsidRPr="00C90808">
        <w:rPr>
          <w:rFonts w:ascii="Arial Narrow" w:eastAsiaTheme="minorEastAsia" w:hAnsi="Arial Narrow" w:cstheme="minorBidi"/>
          <w:i/>
          <w:color w:val="0F243E" w:themeColor="text2" w:themeShade="80"/>
          <w:sz w:val="28"/>
          <w:szCs w:val="28"/>
        </w:rPr>
        <w:t>для 4-х валентных вакцин, культивированных на куриных эмбрионах:</w:t>
      </w:r>
    </w:p>
    <w:p w:rsidR="00C90808" w:rsidRPr="00C90808" w:rsidRDefault="00C90808" w:rsidP="00C90808">
      <w:pPr>
        <w:numPr>
          <w:ilvl w:val="0"/>
          <w:numId w:val="8"/>
        </w:numPr>
        <w:ind w:left="0" w:firstLine="0"/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</w:pP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вирус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  <w:t xml:space="preserve">, 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подобный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  <w:t xml:space="preserve"> 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A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  <w:t xml:space="preserve"> / </w:t>
      </w:r>
      <w:r w:rsidRPr="00C90808">
        <w:rPr>
          <w:rFonts w:ascii="Arial Narrow" w:eastAsiaTheme="minorEastAsia" w:hAnsi="Arial Narrow" w:cstheme="minorBidi"/>
          <w:b/>
          <w:bCs/>
          <w:color w:val="0F243E" w:themeColor="text2" w:themeShade="80"/>
          <w:sz w:val="28"/>
          <w:szCs w:val="28"/>
          <w:lang w:val="en-US"/>
        </w:rPr>
        <w:t>Victoria/</w:t>
      </w:r>
      <w:r w:rsidR="00174469" w:rsidRPr="00174469">
        <w:rPr>
          <w:rFonts w:ascii="Arial Narrow" w:eastAsiaTheme="minorEastAsia" w:hAnsi="Arial Narrow" w:cstheme="minorBidi"/>
          <w:b/>
          <w:bCs/>
          <w:color w:val="0F243E" w:themeColor="text2" w:themeShade="80"/>
          <w:sz w:val="28"/>
          <w:szCs w:val="28"/>
          <w:lang w:val="en-US"/>
        </w:rPr>
        <w:t>4897</w:t>
      </w:r>
      <w:r w:rsidRPr="00C90808">
        <w:rPr>
          <w:rFonts w:ascii="Arial Narrow" w:eastAsiaTheme="minorEastAsia" w:hAnsi="Arial Narrow" w:cstheme="minorBidi"/>
          <w:b/>
          <w:bCs/>
          <w:color w:val="0F243E" w:themeColor="text2" w:themeShade="80"/>
          <w:sz w:val="28"/>
          <w:szCs w:val="28"/>
          <w:lang w:val="en-US"/>
        </w:rPr>
        <w:t>/20</w:t>
      </w:r>
      <w:r w:rsidR="00174469" w:rsidRPr="00174469">
        <w:rPr>
          <w:rFonts w:ascii="Arial Narrow" w:eastAsiaTheme="minorEastAsia" w:hAnsi="Arial Narrow" w:cstheme="minorBidi"/>
          <w:b/>
          <w:bCs/>
          <w:color w:val="0F243E" w:themeColor="text2" w:themeShade="80"/>
          <w:sz w:val="28"/>
          <w:szCs w:val="28"/>
          <w:lang w:val="en-US"/>
        </w:rPr>
        <w:t>22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  <w:t xml:space="preserve"> (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H1N1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  <w:t>) pdm09</w:t>
      </w:r>
    </w:p>
    <w:p w:rsidR="00C90808" w:rsidRPr="00C90808" w:rsidRDefault="00C90808" w:rsidP="00C90808">
      <w:pPr>
        <w:numPr>
          <w:ilvl w:val="0"/>
          <w:numId w:val="8"/>
        </w:numPr>
        <w:ind w:left="0" w:firstLine="0"/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</w:pP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 xml:space="preserve">вирус, подобный 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A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 xml:space="preserve"> / </w:t>
      </w:r>
      <w:proofErr w:type="spellStart"/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Darvin</w:t>
      </w:r>
      <w:proofErr w:type="spellEnd"/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</w:rPr>
        <w:t xml:space="preserve">/9/2021 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(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H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</w:rPr>
        <w:t>3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N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</w:rPr>
        <w:t>2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)</w:t>
      </w:r>
    </w:p>
    <w:p w:rsidR="00C90808" w:rsidRPr="00C90808" w:rsidRDefault="00C90808" w:rsidP="00C90808">
      <w:pPr>
        <w:numPr>
          <w:ilvl w:val="0"/>
          <w:numId w:val="8"/>
        </w:numPr>
        <w:ind w:left="0" w:firstLine="0"/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</w:pP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вирус, подобный</w:t>
      </w:r>
      <w:proofErr w:type="gramStart"/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 xml:space="preserve"> 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</w:rPr>
        <w:t>В</w:t>
      </w:r>
      <w:proofErr w:type="gramEnd"/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 xml:space="preserve"> / 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>Austria</w:t>
      </w:r>
      <w:r w:rsidRPr="00C90808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</w:rPr>
        <w:t xml:space="preserve">/1359417/2021 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(линия В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be-BY"/>
        </w:rPr>
        <w:t>/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  <w:lang w:val="en-US"/>
        </w:rPr>
        <w:t>Victoria</w:t>
      </w:r>
      <w:r w:rsidRPr="00C90808">
        <w:rPr>
          <w:rFonts w:ascii="Arial Narrow" w:eastAsiaTheme="minorEastAsia" w:hAnsi="Arial Narrow" w:cstheme="minorBidi"/>
          <w:color w:val="0F243E" w:themeColor="text2" w:themeShade="80"/>
          <w:sz w:val="28"/>
          <w:szCs w:val="28"/>
        </w:rPr>
        <w:t>)</w:t>
      </w:r>
    </w:p>
    <w:p w:rsidR="00C90808" w:rsidRPr="00C90808" w:rsidRDefault="00C90808" w:rsidP="00C90808">
      <w:pPr>
        <w:numPr>
          <w:ilvl w:val="0"/>
          <w:numId w:val="9"/>
        </w:numPr>
        <w:ind w:left="0" w:firstLine="0"/>
        <w:contextualSpacing/>
        <w:jc w:val="both"/>
        <w:rPr>
          <w:rFonts w:ascii="Arial Narrow" w:hAnsi="Arial Narrow" w:cstheme="minorBidi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 xml:space="preserve">вируса, </w:t>
      </w:r>
      <w:proofErr w:type="gramStart"/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>подобных</w:t>
      </w:r>
      <w:proofErr w:type="gramEnd"/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 xml:space="preserve"> штамму </w:t>
      </w:r>
      <w:r w:rsidRPr="00C90808">
        <w:rPr>
          <w:rFonts w:ascii="Arial Narrow" w:hAnsi="Arial Narrow" w:cstheme="minorBidi"/>
          <w:b/>
          <w:color w:val="0F243E" w:themeColor="text2" w:themeShade="80"/>
          <w:sz w:val="28"/>
          <w:szCs w:val="28"/>
          <w:lang w:val="en-US"/>
        </w:rPr>
        <w:t>B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>/</w:t>
      </w:r>
      <w:r w:rsidRPr="00C90808">
        <w:rPr>
          <w:rFonts w:ascii="Arial Narrow" w:hAnsi="Arial Narrow" w:cstheme="minorBidi"/>
          <w:b/>
          <w:color w:val="0F243E" w:themeColor="text2" w:themeShade="80"/>
          <w:sz w:val="28"/>
          <w:szCs w:val="28"/>
          <w:lang w:val="en-US"/>
        </w:rPr>
        <w:t>Phuket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>/</w:t>
      </w:r>
      <w:r w:rsidRPr="00C90808">
        <w:rPr>
          <w:rFonts w:ascii="Arial Narrow" w:hAnsi="Arial Narrow" w:cstheme="minorBidi"/>
          <w:b/>
          <w:color w:val="0F243E" w:themeColor="text2" w:themeShade="80"/>
          <w:sz w:val="28"/>
          <w:szCs w:val="28"/>
        </w:rPr>
        <w:t>3073/2013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 xml:space="preserve"> (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  <w:lang w:val="en-US"/>
        </w:rPr>
        <w:t>B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>/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  <w:lang w:val="en-US"/>
        </w:rPr>
        <w:t>Yamagata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 xml:space="preserve"> 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  <w:lang w:val="en-US"/>
        </w:rPr>
        <w:t>lineage</w:t>
      </w:r>
      <w:r w:rsidRPr="00C90808">
        <w:rPr>
          <w:rFonts w:ascii="Arial Narrow" w:hAnsi="Arial Narrow" w:cstheme="minorBidi"/>
          <w:color w:val="0F243E" w:themeColor="text2" w:themeShade="80"/>
          <w:sz w:val="28"/>
          <w:szCs w:val="28"/>
        </w:rPr>
        <w:t xml:space="preserve">). </w:t>
      </w:r>
    </w:p>
    <w:p w:rsidR="00C90808" w:rsidRPr="00C90808" w:rsidRDefault="00C90808" w:rsidP="00C90808">
      <w:pPr>
        <w:rPr>
          <w:rFonts w:ascii="Arial Narrow" w:hAnsi="Arial Narrow"/>
          <w:color w:val="0F243E" w:themeColor="text2" w:themeShade="80"/>
        </w:rPr>
      </w:pPr>
    </w:p>
    <w:p w:rsidR="00C90808" w:rsidRPr="00C90808" w:rsidRDefault="00C90808" w:rsidP="00C90808">
      <w:pPr>
        <w:outlineLvl w:val="3"/>
        <w:rPr>
          <w:rFonts w:ascii="Arial Narrow" w:hAnsi="Arial Narrow"/>
          <w:b/>
          <w:bCs/>
          <w:color w:val="0F243E" w:themeColor="text2" w:themeShade="80"/>
        </w:rPr>
      </w:pPr>
      <w:r w:rsidRPr="00C90808">
        <w:rPr>
          <w:rFonts w:ascii="Arial Narrow" w:hAnsi="Arial Narrow"/>
          <w:b/>
          <w:bCs/>
          <w:color w:val="0F243E" w:themeColor="text2" w:themeShade="80"/>
        </w:rPr>
        <w:t>Вакцины, культивируемые на клеточных линиях, или рекомбинантные вакцины</w:t>
      </w:r>
    </w:p>
    <w:p w:rsidR="00C90808" w:rsidRPr="00C90808" w:rsidRDefault="00C90808" w:rsidP="00C90808">
      <w:pPr>
        <w:numPr>
          <w:ilvl w:val="0"/>
          <w:numId w:val="19"/>
        </w:numPr>
        <w:contextualSpacing/>
        <w:rPr>
          <w:rFonts w:ascii="Arial Narrow" w:hAnsi="Arial Narrow"/>
          <w:color w:val="0F243E" w:themeColor="text2" w:themeShade="80"/>
          <w:lang w:val="en-US"/>
        </w:rPr>
      </w:pPr>
      <w:r w:rsidRPr="00C90808">
        <w:rPr>
          <w:rFonts w:ascii="Arial Narrow" w:hAnsi="Arial Narrow"/>
          <w:color w:val="0F243E" w:themeColor="text2" w:themeShade="80"/>
          <w:lang w:val="en-US"/>
        </w:rPr>
        <w:t>A/Wisconsin/588/2019 (H1N1) pdm09-</w:t>
      </w:r>
      <w:r w:rsidRPr="00C90808">
        <w:rPr>
          <w:rFonts w:ascii="Arial Narrow" w:hAnsi="Arial Narrow"/>
          <w:color w:val="0F243E" w:themeColor="text2" w:themeShade="80"/>
        </w:rPr>
        <w:t>подобный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</w:t>
      </w:r>
      <w:r w:rsidRPr="00C90808">
        <w:rPr>
          <w:rFonts w:ascii="Arial Narrow" w:hAnsi="Arial Narrow"/>
          <w:color w:val="0F243E" w:themeColor="text2" w:themeShade="80"/>
        </w:rPr>
        <w:t>вирус</w:t>
      </w:r>
      <w:r w:rsidRPr="00C90808">
        <w:rPr>
          <w:rFonts w:ascii="Arial Narrow" w:hAnsi="Arial Narrow"/>
          <w:color w:val="0F243E" w:themeColor="text2" w:themeShade="80"/>
          <w:lang w:val="en-US"/>
        </w:rPr>
        <w:t>;</w:t>
      </w:r>
    </w:p>
    <w:p w:rsidR="00C90808" w:rsidRPr="00C90808" w:rsidRDefault="00C90808" w:rsidP="00C90808">
      <w:pPr>
        <w:numPr>
          <w:ilvl w:val="0"/>
          <w:numId w:val="19"/>
        </w:numPr>
        <w:contextualSpacing/>
        <w:rPr>
          <w:rFonts w:ascii="Arial Narrow" w:hAnsi="Arial Narrow"/>
          <w:color w:val="0F243E" w:themeColor="text2" w:themeShade="80"/>
          <w:lang w:val="en-US"/>
        </w:rPr>
      </w:pPr>
      <w:r w:rsidRPr="00C90808">
        <w:rPr>
          <w:rFonts w:ascii="Arial Narrow" w:hAnsi="Arial Narrow"/>
          <w:color w:val="0F243E" w:themeColor="text2" w:themeShade="80"/>
          <w:lang w:val="en-US"/>
        </w:rPr>
        <w:t>B/Austria/1359417/2021 (</w:t>
      </w:r>
      <w:r w:rsidRPr="00C90808">
        <w:rPr>
          <w:rFonts w:ascii="Arial Narrow" w:hAnsi="Arial Narrow"/>
          <w:color w:val="0F243E" w:themeColor="text2" w:themeShade="80"/>
        </w:rPr>
        <w:t>линия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B/Victoria)-</w:t>
      </w:r>
      <w:r w:rsidRPr="00C90808">
        <w:rPr>
          <w:rFonts w:ascii="Arial Narrow" w:hAnsi="Arial Narrow"/>
          <w:color w:val="0F243E" w:themeColor="text2" w:themeShade="80"/>
        </w:rPr>
        <w:t>подобный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</w:t>
      </w:r>
      <w:r w:rsidRPr="00C90808">
        <w:rPr>
          <w:rFonts w:ascii="Arial Narrow" w:hAnsi="Arial Narrow"/>
          <w:color w:val="0F243E" w:themeColor="text2" w:themeShade="80"/>
        </w:rPr>
        <w:t>вирус</w:t>
      </w:r>
      <w:r w:rsidRPr="00C90808">
        <w:rPr>
          <w:rFonts w:ascii="Arial Narrow" w:hAnsi="Arial Narrow"/>
          <w:color w:val="0F243E" w:themeColor="text2" w:themeShade="80"/>
          <w:lang w:val="en-US"/>
        </w:rPr>
        <w:t>;</w:t>
      </w:r>
    </w:p>
    <w:p w:rsidR="00C90808" w:rsidRPr="00C90808" w:rsidRDefault="00C90808" w:rsidP="00C90808">
      <w:pPr>
        <w:numPr>
          <w:ilvl w:val="0"/>
          <w:numId w:val="19"/>
        </w:numPr>
        <w:contextualSpacing/>
        <w:rPr>
          <w:rFonts w:ascii="Arial Narrow" w:hAnsi="Arial Narrow"/>
          <w:color w:val="0F243E" w:themeColor="text2" w:themeShade="80"/>
          <w:lang w:val="en-US"/>
        </w:rPr>
      </w:pPr>
      <w:r w:rsidRPr="00C90808">
        <w:rPr>
          <w:rFonts w:ascii="Arial Narrow" w:hAnsi="Arial Narrow"/>
          <w:color w:val="0F243E" w:themeColor="text2" w:themeShade="80"/>
          <w:lang w:val="en-US"/>
        </w:rPr>
        <w:t>B/Phuket/3073/2013 (</w:t>
      </w:r>
      <w:r w:rsidRPr="00C90808">
        <w:rPr>
          <w:rFonts w:ascii="Arial Narrow" w:hAnsi="Arial Narrow"/>
          <w:color w:val="0F243E" w:themeColor="text2" w:themeShade="80"/>
        </w:rPr>
        <w:t>линия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B/Yamagata)-</w:t>
      </w:r>
      <w:r w:rsidRPr="00C90808">
        <w:rPr>
          <w:rFonts w:ascii="Arial Narrow" w:hAnsi="Arial Narrow"/>
          <w:color w:val="0F243E" w:themeColor="text2" w:themeShade="80"/>
        </w:rPr>
        <w:t>подобный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</w:t>
      </w:r>
      <w:r w:rsidRPr="00C90808">
        <w:rPr>
          <w:rFonts w:ascii="Arial Narrow" w:hAnsi="Arial Narrow"/>
          <w:color w:val="0F243E" w:themeColor="text2" w:themeShade="80"/>
        </w:rPr>
        <w:t>вирус</w:t>
      </w:r>
      <w:r w:rsidRPr="00C90808">
        <w:rPr>
          <w:rFonts w:ascii="Arial Narrow" w:hAnsi="Arial Narrow"/>
          <w:color w:val="0F243E" w:themeColor="text2" w:themeShade="80"/>
          <w:lang w:val="en-US"/>
        </w:rPr>
        <w:t>.</w:t>
      </w:r>
    </w:p>
    <w:p w:rsidR="00C90808" w:rsidRPr="00C90808" w:rsidRDefault="00C90808" w:rsidP="00C90808">
      <w:pPr>
        <w:outlineLvl w:val="2"/>
        <w:rPr>
          <w:rFonts w:ascii="Arial Narrow" w:hAnsi="Arial Narrow"/>
          <w:b/>
          <w:bCs/>
          <w:color w:val="0F243E" w:themeColor="text2" w:themeShade="80"/>
          <w:sz w:val="27"/>
          <w:szCs w:val="27"/>
          <w:lang w:val="en-US"/>
        </w:rPr>
      </w:pPr>
    </w:p>
    <w:p w:rsidR="00C90808" w:rsidRPr="00C90808" w:rsidRDefault="00C90808" w:rsidP="00C90808">
      <w:pPr>
        <w:outlineLvl w:val="2"/>
        <w:rPr>
          <w:rFonts w:ascii="Arial Narrow" w:hAnsi="Arial Narrow"/>
          <w:bCs/>
          <w:i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bCs/>
          <w:i/>
          <w:color w:val="0F243E" w:themeColor="text2" w:themeShade="80"/>
          <w:sz w:val="28"/>
          <w:szCs w:val="28"/>
        </w:rPr>
        <w:t xml:space="preserve">Состав 3-валентных вакцин,  культивированных на куриных эмбрионах: </w:t>
      </w:r>
      <w:r w:rsidRPr="00C90808">
        <w:rPr>
          <w:i/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C90808" w:rsidRPr="00C90808" w:rsidRDefault="00C90808" w:rsidP="00C90808">
      <w:pPr>
        <w:numPr>
          <w:ilvl w:val="0"/>
          <w:numId w:val="21"/>
        </w:numPr>
        <w:contextualSpacing/>
        <w:rPr>
          <w:rFonts w:ascii="Arial Narrow" w:hAnsi="Arial Narrow"/>
          <w:color w:val="0F243E" w:themeColor="text2" w:themeShade="80"/>
          <w:sz w:val="28"/>
          <w:szCs w:val="28"/>
          <w:lang w:val="en-US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вирус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 xml:space="preserve">,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подобный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  <w:t xml:space="preserve"> A/Victoria/2570/2019 (H1N1)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>pdm09</w:t>
      </w:r>
    </w:p>
    <w:p w:rsidR="00C90808" w:rsidRPr="00C90808" w:rsidRDefault="00C90808" w:rsidP="00C90808">
      <w:pPr>
        <w:numPr>
          <w:ilvl w:val="0"/>
          <w:numId w:val="21"/>
        </w:numPr>
        <w:contextualSpacing/>
        <w:rPr>
          <w:rFonts w:ascii="Arial Narrow" w:hAnsi="Arial Narrow"/>
          <w:b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вирус, подобный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A/</w:t>
      </w:r>
      <w:proofErr w:type="spellStart"/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>Darwin</w:t>
      </w:r>
      <w:proofErr w:type="spellEnd"/>
      <w:r w:rsidRPr="00C90808">
        <w:rPr>
          <w:rFonts w:ascii="Arial Narrow" w:hAnsi="Arial Narrow"/>
          <w:b/>
          <w:color w:val="0F243E" w:themeColor="text2" w:themeShade="80"/>
          <w:sz w:val="28"/>
          <w:szCs w:val="28"/>
        </w:rPr>
        <w:t>/9/2021 (H3N2)</w:t>
      </w:r>
    </w:p>
    <w:p w:rsidR="00C90808" w:rsidRPr="00C90808" w:rsidRDefault="00C90808" w:rsidP="00C90808">
      <w:pPr>
        <w:numPr>
          <w:ilvl w:val="0"/>
          <w:numId w:val="21"/>
        </w:numPr>
        <w:contextualSpacing/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вирус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 xml:space="preserve">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подобный</w:t>
      </w:r>
      <w:r w:rsidRPr="00C90808">
        <w:rPr>
          <w:rFonts w:ascii="Arial Narrow" w:hAnsi="Arial Narrow"/>
          <w:b/>
          <w:color w:val="0F243E" w:themeColor="text2" w:themeShade="80"/>
          <w:sz w:val="28"/>
          <w:szCs w:val="28"/>
          <w:lang w:val="en-US"/>
        </w:rPr>
        <w:t xml:space="preserve"> B/Austria/1359417/2021 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>(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линия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 xml:space="preserve"> B/Victoria).</w:t>
      </w:r>
    </w:p>
    <w:p w:rsidR="00C90808" w:rsidRPr="00C90808" w:rsidRDefault="00C90808" w:rsidP="00C90808">
      <w:pPr>
        <w:outlineLvl w:val="3"/>
        <w:rPr>
          <w:rFonts w:ascii="Arial Narrow" w:hAnsi="Arial Narrow"/>
          <w:b/>
          <w:bCs/>
          <w:color w:val="0F243E" w:themeColor="text2" w:themeShade="80"/>
          <w:sz w:val="26"/>
          <w:szCs w:val="26"/>
          <w:lang w:val="en-US"/>
        </w:rPr>
      </w:pPr>
    </w:p>
    <w:p w:rsidR="00C90808" w:rsidRPr="00C90808" w:rsidRDefault="00C90808" w:rsidP="00C90808">
      <w:pPr>
        <w:outlineLvl w:val="3"/>
        <w:rPr>
          <w:rFonts w:ascii="Arial Narrow" w:hAnsi="Arial Narrow"/>
          <w:b/>
          <w:bCs/>
          <w:color w:val="0F243E" w:themeColor="text2" w:themeShade="80"/>
        </w:rPr>
      </w:pPr>
      <w:r w:rsidRPr="00C90808">
        <w:rPr>
          <w:rFonts w:ascii="Arial Narrow" w:hAnsi="Arial Narrow"/>
          <w:b/>
          <w:bCs/>
          <w:color w:val="0F243E" w:themeColor="text2" w:themeShade="80"/>
        </w:rPr>
        <w:t>Вакцины, культивируемые на клеточных линиях, или рекомбинантные вакцины</w:t>
      </w:r>
    </w:p>
    <w:p w:rsidR="00C90808" w:rsidRPr="00C90808" w:rsidRDefault="00C90808" w:rsidP="00C90808">
      <w:pPr>
        <w:numPr>
          <w:ilvl w:val="0"/>
          <w:numId w:val="20"/>
        </w:numPr>
        <w:contextualSpacing/>
        <w:rPr>
          <w:rFonts w:ascii="Arial Narrow" w:hAnsi="Arial Narrow"/>
          <w:color w:val="0F243E" w:themeColor="text2" w:themeShade="80"/>
          <w:lang w:val="en-US"/>
        </w:rPr>
      </w:pPr>
      <w:r w:rsidRPr="00C90808">
        <w:rPr>
          <w:rFonts w:ascii="Arial Narrow" w:hAnsi="Arial Narrow"/>
          <w:color w:val="0F243E" w:themeColor="text2" w:themeShade="80"/>
          <w:lang w:val="en-US"/>
        </w:rPr>
        <w:t>A/Wisconsin/588/2019 (H1N1) pdm09-</w:t>
      </w:r>
      <w:r w:rsidRPr="00C90808">
        <w:rPr>
          <w:rFonts w:ascii="Arial Narrow" w:hAnsi="Arial Narrow"/>
          <w:color w:val="0F243E" w:themeColor="text2" w:themeShade="80"/>
        </w:rPr>
        <w:t>подобный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</w:t>
      </w:r>
      <w:r w:rsidRPr="00C90808">
        <w:rPr>
          <w:rFonts w:ascii="Arial Narrow" w:hAnsi="Arial Narrow"/>
          <w:color w:val="0F243E" w:themeColor="text2" w:themeShade="80"/>
        </w:rPr>
        <w:t>вирус</w:t>
      </w:r>
      <w:r w:rsidRPr="00C90808">
        <w:rPr>
          <w:rFonts w:ascii="Arial Narrow" w:hAnsi="Arial Narrow"/>
          <w:color w:val="0F243E" w:themeColor="text2" w:themeShade="80"/>
          <w:lang w:val="en-US"/>
        </w:rPr>
        <w:t>;</w:t>
      </w:r>
    </w:p>
    <w:p w:rsidR="00C90808" w:rsidRPr="00C90808" w:rsidRDefault="00C90808" w:rsidP="00C90808">
      <w:pPr>
        <w:numPr>
          <w:ilvl w:val="0"/>
          <w:numId w:val="20"/>
        </w:numPr>
        <w:contextualSpacing/>
        <w:rPr>
          <w:rFonts w:ascii="Arial Narrow" w:hAnsi="Arial Narrow"/>
          <w:color w:val="0F243E" w:themeColor="text2" w:themeShade="80"/>
        </w:rPr>
      </w:pPr>
      <w:r w:rsidRPr="00C90808">
        <w:rPr>
          <w:rFonts w:ascii="Arial Narrow" w:hAnsi="Arial Narrow"/>
          <w:color w:val="0F243E" w:themeColor="text2" w:themeShade="80"/>
        </w:rPr>
        <w:t>A/</w:t>
      </w:r>
      <w:proofErr w:type="spellStart"/>
      <w:r w:rsidRPr="00C90808">
        <w:rPr>
          <w:rFonts w:ascii="Arial Narrow" w:hAnsi="Arial Narrow"/>
          <w:color w:val="0F243E" w:themeColor="text2" w:themeShade="80"/>
        </w:rPr>
        <w:t>Darwin</w:t>
      </w:r>
      <w:proofErr w:type="spellEnd"/>
      <w:r w:rsidRPr="00C90808">
        <w:rPr>
          <w:rFonts w:ascii="Arial Narrow" w:hAnsi="Arial Narrow"/>
          <w:color w:val="0F243E" w:themeColor="text2" w:themeShade="80"/>
        </w:rPr>
        <w:t>/6/2021 (H3N2)-подобный вирус;</w:t>
      </w:r>
    </w:p>
    <w:p w:rsidR="00C90808" w:rsidRPr="00C90808" w:rsidRDefault="00C90808" w:rsidP="00C90808">
      <w:pPr>
        <w:numPr>
          <w:ilvl w:val="0"/>
          <w:numId w:val="20"/>
        </w:numPr>
        <w:contextualSpacing/>
        <w:rPr>
          <w:rFonts w:ascii="Arial Narrow" w:hAnsi="Arial Narrow"/>
          <w:color w:val="0F243E" w:themeColor="text2" w:themeShade="80"/>
          <w:lang w:val="en-US"/>
        </w:rPr>
      </w:pPr>
      <w:r w:rsidRPr="00C90808">
        <w:rPr>
          <w:rFonts w:ascii="Arial Narrow" w:hAnsi="Arial Narrow"/>
          <w:color w:val="0F243E" w:themeColor="text2" w:themeShade="80"/>
          <w:lang w:val="en-US"/>
        </w:rPr>
        <w:t>B/Austria/1359417/2021 (</w:t>
      </w:r>
      <w:r w:rsidRPr="00C90808">
        <w:rPr>
          <w:rFonts w:ascii="Arial Narrow" w:hAnsi="Arial Narrow"/>
          <w:color w:val="0F243E" w:themeColor="text2" w:themeShade="80"/>
        </w:rPr>
        <w:t>линия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B/Victoria)-</w:t>
      </w:r>
      <w:r w:rsidRPr="00C90808">
        <w:rPr>
          <w:rFonts w:ascii="Arial Narrow" w:hAnsi="Arial Narrow"/>
          <w:color w:val="0F243E" w:themeColor="text2" w:themeShade="80"/>
        </w:rPr>
        <w:t>подобный</w:t>
      </w:r>
      <w:r w:rsidRPr="00C90808">
        <w:rPr>
          <w:rFonts w:ascii="Arial Narrow" w:hAnsi="Arial Narrow"/>
          <w:color w:val="0F243E" w:themeColor="text2" w:themeShade="80"/>
          <w:lang w:val="en-US"/>
        </w:rPr>
        <w:t xml:space="preserve"> </w:t>
      </w:r>
      <w:r w:rsidRPr="00C90808">
        <w:rPr>
          <w:rFonts w:ascii="Arial Narrow" w:hAnsi="Arial Narrow"/>
          <w:color w:val="0F243E" w:themeColor="text2" w:themeShade="80"/>
        </w:rPr>
        <w:t>вирус</w:t>
      </w:r>
      <w:r w:rsidRPr="00C90808">
        <w:rPr>
          <w:rFonts w:ascii="Arial Narrow" w:hAnsi="Arial Narrow"/>
          <w:color w:val="0F243E" w:themeColor="text2" w:themeShade="80"/>
          <w:lang w:val="en-US"/>
        </w:rPr>
        <w:t>.</w:t>
      </w:r>
    </w:p>
    <w:p w:rsidR="001C7893" w:rsidRDefault="00C90808" w:rsidP="00C90808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Штаммовый состав гриппозных вакцин меняется ежегодно </w:t>
      </w:r>
      <w:r w:rsidR="00140D15">
        <w:rPr>
          <w:rFonts w:ascii="Arial Narrow" w:hAnsi="Arial Narrow"/>
          <w:color w:val="0F243E" w:themeColor="text2" w:themeShade="80"/>
          <w:sz w:val="28"/>
          <w:szCs w:val="28"/>
        </w:rPr>
        <w:t>чаще всего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 xml:space="preserve"> на 2/3. </w:t>
      </w:r>
    </w:p>
    <w:p w:rsidR="00C90808" w:rsidRPr="00C90808" w:rsidRDefault="00C90808" w:rsidP="00C90808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Для сравнения, штаммовый состав противогриппозных вакцин в сезон 202</w:t>
      </w:r>
      <w:r w:rsidR="00140D15">
        <w:rPr>
          <w:rFonts w:ascii="Arial Narrow" w:hAnsi="Arial Narrow"/>
          <w:color w:val="0F243E" w:themeColor="text2" w:themeShade="80"/>
          <w:sz w:val="28"/>
          <w:szCs w:val="28"/>
        </w:rPr>
        <w:t>2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-202</w:t>
      </w:r>
      <w:r w:rsidR="00140D15">
        <w:rPr>
          <w:rFonts w:ascii="Arial Narrow" w:hAnsi="Arial Narrow"/>
          <w:color w:val="0F243E" w:themeColor="text2" w:themeShade="80"/>
          <w:sz w:val="28"/>
          <w:szCs w:val="28"/>
        </w:rPr>
        <w:t>3</w:t>
      </w:r>
      <w:r w:rsidRPr="00C90808">
        <w:rPr>
          <w:rFonts w:ascii="Arial Narrow" w:hAnsi="Arial Narrow"/>
          <w:color w:val="0F243E" w:themeColor="text2" w:themeShade="80"/>
          <w:sz w:val="28"/>
          <w:szCs w:val="28"/>
        </w:rPr>
        <w:t>гг.:</w:t>
      </w:r>
    </w:p>
    <w:p w:rsidR="00C90808" w:rsidRPr="00C90808" w:rsidRDefault="00C90808" w:rsidP="00C90808">
      <w:pPr>
        <w:numPr>
          <w:ilvl w:val="0"/>
          <w:numId w:val="22"/>
        </w:numPr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</w:pP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A/Victoria/2570/2019 (H1N1)pdm09-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подобный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 xml:space="preserve"> 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вирус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;</w:t>
      </w:r>
    </w:p>
    <w:p w:rsidR="00C90808" w:rsidRPr="00C90808" w:rsidRDefault="00174469" w:rsidP="00C90808">
      <w:pPr>
        <w:numPr>
          <w:ilvl w:val="0"/>
          <w:numId w:val="22"/>
        </w:numPr>
        <w:rPr>
          <w:rFonts w:ascii="Arial Narrow" w:hAnsi="Arial Narrow"/>
          <w:i/>
          <w:color w:val="0F243E" w:themeColor="text2" w:themeShade="80"/>
          <w:sz w:val="26"/>
          <w:szCs w:val="26"/>
        </w:rPr>
      </w:pPr>
      <w:r w:rsidRPr="001C7893">
        <w:rPr>
          <w:rFonts w:ascii="Arial Narrow" w:hAnsi="Arial Narrow"/>
          <w:noProof/>
          <w:color w:val="0F243E" w:themeColor="text2" w:themeShade="80"/>
          <w:sz w:val="28"/>
          <w:szCs w:val="28"/>
        </w:rPr>
        <w:lastRenderedPageBreak/>
        <w:drawing>
          <wp:anchor distT="0" distB="0" distL="114300" distR="114300" simplePos="0" relativeHeight="251660288" behindDoc="1" locked="0" layoutInCell="1" allowOverlap="1" wp14:anchorId="2E57240E" wp14:editId="600EFA69">
            <wp:simplePos x="0" y="0"/>
            <wp:positionH relativeFrom="column">
              <wp:posOffset>5082540</wp:posOffset>
            </wp:positionH>
            <wp:positionV relativeFrom="paragraph">
              <wp:posOffset>64135</wp:posOffset>
            </wp:positionV>
            <wp:extent cx="1800225" cy="1514475"/>
            <wp:effectExtent l="152400" t="114300" r="276225" b="371475"/>
            <wp:wrapTight wrapText="bothSides">
              <wp:wrapPolygon edited="0">
                <wp:start x="13029" y="-1630"/>
                <wp:lineTo x="2743" y="-1087"/>
                <wp:lineTo x="2743" y="3260"/>
                <wp:lineTo x="-686" y="3260"/>
                <wp:lineTo x="-686" y="7608"/>
                <wp:lineTo x="-1829" y="7608"/>
                <wp:lineTo x="-1829" y="18747"/>
                <wp:lineTo x="-229" y="20649"/>
                <wp:lineTo x="-229" y="20921"/>
                <wp:lineTo x="3886" y="24996"/>
                <wp:lineTo x="4114" y="24996"/>
                <wp:lineTo x="7086" y="26083"/>
                <wp:lineTo x="7314" y="26626"/>
                <wp:lineTo x="10286" y="26626"/>
                <wp:lineTo x="10514" y="26083"/>
                <wp:lineTo x="13714" y="24996"/>
                <wp:lineTo x="13943" y="24996"/>
                <wp:lineTo x="18057" y="20921"/>
                <wp:lineTo x="18286" y="20649"/>
                <wp:lineTo x="24457" y="16574"/>
                <wp:lineTo x="24457" y="16302"/>
                <wp:lineTo x="24686" y="12226"/>
                <wp:lineTo x="24686" y="11955"/>
                <wp:lineTo x="21714" y="7879"/>
                <wp:lineTo x="21029" y="2174"/>
                <wp:lineTo x="17371" y="-1087"/>
                <wp:lineTo x="16000" y="-1630"/>
                <wp:lineTo x="13029" y="-1630"/>
              </wp:wrapPolygon>
            </wp:wrapTight>
            <wp:docPr id="3" name="Рисунок 2" descr="D:\Мои документы\СМИ-ЕНИ\Грипп\Грипп-рисунки\ear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МИ-ЕНИ\Грипп\Грипп-рисунки\earth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514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0808"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A/</w:t>
      </w:r>
      <w:r w:rsidRPr="00174469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</w:rPr>
        <w:t xml:space="preserve"> </w:t>
      </w:r>
      <w:proofErr w:type="spellStart"/>
      <w:r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  <w:lang w:val="en-US"/>
        </w:rPr>
        <w:t>Darvin</w:t>
      </w:r>
      <w:proofErr w:type="spellEnd"/>
      <w:r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</w:rPr>
        <w:t>/9/2021 (</w:t>
      </w:r>
      <w:r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  <w:lang w:val="en-US"/>
        </w:rPr>
        <w:t>H</w:t>
      </w:r>
      <w:r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</w:rPr>
        <w:t>3</w:t>
      </w:r>
      <w:r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  <w:lang w:val="en-US"/>
        </w:rPr>
        <w:t>N</w:t>
      </w:r>
      <w:r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</w:rPr>
        <w:t>2)</w:t>
      </w:r>
      <w:r w:rsidR="00C90808" w:rsidRPr="00174469">
        <w:rPr>
          <w:rFonts w:ascii="Arial Narrow" w:hAnsi="Arial Narrow"/>
          <w:i/>
          <w:color w:val="0F243E" w:themeColor="text2" w:themeShade="80"/>
          <w:sz w:val="26"/>
          <w:szCs w:val="26"/>
        </w:rPr>
        <w:t>-</w:t>
      </w:r>
      <w:r w:rsidR="00C90808"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подобный вирус;</w:t>
      </w:r>
    </w:p>
    <w:p w:rsidR="00C90808" w:rsidRPr="00C90808" w:rsidRDefault="00C90808" w:rsidP="00C90808">
      <w:pPr>
        <w:numPr>
          <w:ilvl w:val="0"/>
          <w:numId w:val="22"/>
        </w:numPr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</w:pP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B/</w:t>
      </w:r>
      <w:r w:rsidR="00174469" w:rsidRPr="00174469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 xml:space="preserve"> </w:t>
      </w:r>
      <w:r w:rsidR="00174469" w:rsidRPr="00174469">
        <w:rPr>
          <w:rFonts w:ascii="Arial Narrow" w:eastAsiaTheme="minorEastAsia" w:hAnsi="Arial Narrow" w:cstheme="minorBidi"/>
          <w:i/>
          <w:color w:val="0F243E" w:themeColor="text2" w:themeShade="80"/>
          <w:sz w:val="26"/>
          <w:szCs w:val="26"/>
          <w:lang w:val="en-US"/>
        </w:rPr>
        <w:t>Austria/1359417/2021</w:t>
      </w:r>
      <w:r w:rsidR="00174469" w:rsidRPr="00174469">
        <w:rPr>
          <w:rFonts w:ascii="Arial Narrow" w:eastAsiaTheme="minorEastAsia" w:hAnsi="Arial Narrow" w:cstheme="minorBidi"/>
          <w:b/>
          <w:color w:val="0F243E" w:themeColor="text2" w:themeShade="80"/>
          <w:sz w:val="28"/>
          <w:szCs w:val="28"/>
          <w:lang w:val="en-US"/>
        </w:rPr>
        <w:t xml:space="preserve"> 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(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линия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 xml:space="preserve"> B/Victoria)-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подобный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 xml:space="preserve"> 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вирус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;</w:t>
      </w:r>
    </w:p>
    <w:p w:rsidR="00C90808" w:rsidRPr="00C90808" w:rsidRDefault="00C90808" w:rsidP="00C90808">
      <w:pPr>
        <w:numPr>
          <w:ilvl w:val="0"/>
          <w:numId w:val="22"/>
        </w:numPr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</w:pP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B/Phuket/3073/2013 (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линия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 xml:space="preserve"> B/Yamagata)-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подобный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 xml:space="preserve"> 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</w:rPr>
        <w:t>вирус</w:t>
      </w:r>
      <w:r w:rsidRPr="00C90808">
        <w:rPr>
          <w:rFonts w:ascii="Arial Narrow" w:hAnsi="Arial Narrow"/>
          <w:i/>
          <w:color w:val="0F243E" w:themeColor="text2" w:themeShade="80"/>
          <w:sz w:val="26"/>
          <w:szCs w:val="26"/>
          <w:lang w:val="en-US"/>
        </w:rPr>
        <w:t>.</w:t>
      </w:r>
    </w:p>
    <w:p w:rsidR="00174469" w:rsidRPr="00FA3C71" w:rsidRDefault="00174469" w:rsidP="00F35912">
      <w:pPr>
        <w:pStyle w:val="a7"/>
        <w:spacing w:before="0" w:beforeAutospacing="0" w:after="0" w:afterAutospacing="0"/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  <w:lang w:val="en-US"/>
        </w:rPr>
      </w:pPr>
    </w:p>
    <w:p w:rsidR="00800E34" w:rsidRPr="001C7893" w:rsidRDefault="00F35912" w:rsidP="00F35912">
      <w:pPr>
        <w:pStyle w:val="a7"/>
        <w:spacing w:before="0" w:beforeAutospacing="0" w:after="0" w:afterAutospacing="0"/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>Р</w:t>
      </w:r>
      <w:r w:rsidR="002B04B2" w:rsidRPr="001C7893">
        <w:rPr>
          <w:rFonts w:ascii="Arial Narrow" w:hAnsi="Arial Narrow"/>
          <w:color w:val="0F243E" w:themeColor="text2" w:themeShade="80"/>
          <w:sz w:val="28"/>
          <w:szCs w:val="28"/>
        </w:rPr>
        <w:t>екомендуемый штаммовый состав вакцин не бывает случайным: чащ</w:t>
      </w:r>
      <w:r w:rsidR="00816637" w:rsidRPr="001C7893">
        <w:rPr>
          <w:rFonts w:ascii="Arial Narrow" w:hAnsi="Arial Narrow"/>
          <w:color w:val="0F243E" w:themeColor="text2" w:themeShade="80"/>
          <w:sz w:val="28"/>
          <w:szCs w:val="28"/>
        </w:rPr>
        <w:t>е всего для производства вакцин</w:t>
      </w:r>
      <w:r w:rsidR="002B04B2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используют штаммы актуальных вирусов</w:t>
      </w:r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гриппа</w:t>
      </w:r>
      <w:r w:rsidR="002B04B2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, проявляющих </w:t>
      </w:r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свою </w:t>
      </w:r>
      <w:r w:rsidR="002B04B2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активность в Южном полушарии </w:t>
      </w:r>
      <w:r w:rsidR="005335EE" w:rsidRPr="001C7893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(в основном это страны Азии, Австралия, Америка) </w:t>
      </w:r>
      <w:r w:rsidR="002B04B2" w:rsidRPr="001C7893">
        <w:rPr>
          <w:rFonts w:ascii="Arial Narrow" w:hAnsi="Arial Narrow"/>
          <w:color w:val="0F243E" w:themeColor="text2" w:themeShade="80"/>
          <w:sz w:val="28"/>
          <w:szCs w:val="28"/>
        </w:rPr>
        <w:t>в осенне-зимний сезон</w:t>
      </w:r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(</w:t>
      </w:r>
      <w:proofErr w:type="gramStart"/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>в</w:t>
      </w:r>
      <w:proofErr w:type="gramEnd"/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proofErr w:type="gramStart"/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>Северном</w:t>
      </w:r>
      <w:proofErr w:type="gramEnd"/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полушарии в этот период весна-лето). П</w:t>
      </w:r>
      <w:r w:rsidR="00F93925" w:rsidRPr="001C7893">
        <w:rPr>
          <w:rFonts w:ascii="Arial Narrow" w:hAnsi="Arial Narrow"/>
          <w:color w:val="0F243E" w:themeColor="text2" w:themeShade="80"/>
          <w:sz w:val="28"/>
          <w:szCs w:val="28"/>
        </w:rPr>
        <w:t>о этой причине п</w:t>
      </w:r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роизводство вакцин обычно и начинается в </w:t>
      </w:r>
      <w:r w:rsidR="001C7893" w:rsidRPr="001C7893">
        <w:rPr>
          <w:rFonts w:ascii="Arial Narrow" w:hAnsi="Arial Narrow"/>
          <w:color w:val="0F243E" w:themeColor="text2" w:themeShade="80"/>
          <w:sz w:val="28"/>
          <w:szCs w:val="28"/>
        </w:rPr>
        <w:t>мае-</w:t>
      </w:r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>июне.</w:t>
      </w:r>
    </w:p>
    <w:p w:rsidR="00EE01A9" w:rsidRPr="001C7893" w:rsidRDefault="00EE01A9" w:rsidP="00F35912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>В</w:t>
      </w:r>
      <w:r w:rsidR="00AB46E4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составе современных субъединичных и расщеплённых (спли</w:t>
      </w:r>
      <w:proofErr w:type="gramStart"/>
      <w:r w:rsidR="00AB46E4" w:rsidRPr="001C7893">
        <w:rPr>
          <w:rFonts w:ascii="Arial Narrow" w:hAnsi="Arial Narrow"/>
          <w:color w:val="0F243E" w:themeColor="text2" w:themeShade="80"/>
          <w:sz w:val="28"/>
          <w:szCs w:val="28"/>
        </w:rPr>
        <w:t>т-</w:t>
      </w:r>
      <w:proofErr w:type="gramEnd"/>
      <w:r w:rsidR="005335EE" w:rsidRPr="001C7893">
        <w:rPr>
          <w:rFonts w:ascii="Arial Narrow" w:hAnsi="Arial Narrow"/>
          <w:color w:val="0F243E" w:themeColor="text2" w:themeShade="80"/>
          <w:sz w:val="28"/>
          <w:szCs w:val="28"/>
        </w:rPr>
        <w:t>)</w:t>
      </w:r>
      <w:r w:rsidR="00AB46E4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вакцин </w:t>
      </w:r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нет живых или инактивированных вирусных частиц (вирионов), а </w:t>
      </w:r>
      <w:r w:rsidR="00AB46E4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только важные для формирования иммунитета белковые частички </w:t>
      </w:r>
      <w:r w:rsidR="00816637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– фрагменты </w:t>
      </w:r>
      <w:r w:rsidR="00AB46E4" w:rsidRPr="001C7893">
        <w:rPr>
          <w:rFonts w:ascii="Arial Narrow" w:hAnsi="Arial Narrow"/>
          <w:color w:val="0F243E" w:themeColor="text2" w:themeShade="80"/>
          <w:sz w:val="28"/>
          <w:szCs w:val="28"/>
        </w:rPr>
        <w:t>уже разрушенного вируса</w:t>
      </w:r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(антигены)</w:t>
      </w:r>
      <w:r w:rsidR="00AB46E4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, что уже обеспечивает отсутствие побочных реакций. Все они созданы на основе современных мировых технологий, практически аналогичны по своей безопасности и эффективности. </w:t>
      </w:r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Даже внушившая </w:t>
      </w:r>
      <w:r w:rsidR="00174469">
        <w:rPr>
          <w:rFonts w:ascii="Arial Narrow" w:hAnsi="Arial Narrow"/>
          <w:color w:val="0F243E" w:themeColor="text2" w:themeShade="80"/>
          <w:sz w:val="28"/>
          <w:szCs w:val="28"/>
        </w:rPr>
        <w:t xml:space="preserve">вначале </w:t>
      </w:r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всем медработникам 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>нек</w:t>
      </w:r>
      <w:r w:rsidR="00174469">
        <w:rPr>
          <w:rFonts w:ascii="Arial Narrow" w:hAnsi="Arial Narrow"/>
          <w:color w:val="0F243E" w:themeColor="text2" w:themeShade="80"/>
          <w:sz w:val="28"/>
          <w:szCs w:val="28"/>
        </w:rPr>
        <w:t>оторое опасение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>, а затем и восхищение качеством и эффективностью</w:t>
      </w:r>
      <w:r w:rsidR="001C7893" w:rsidRPr="001C7893">
        <w:rPr>
          <w:rFonts w:ascii="Arial Narrow" w:hAnsi="Arial Narrow"/>
          <w:color w:val="0F243E" w:themeColor="text2" w:themeShade="80"/>
          <w:sz w:val="28"/>
          <w:szCs w:val="28"/>
        </w:rPr>
        <w:t>,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вакцина китайского производства </w:t>
      </w:r>
      <w:proofErr w:type="spellStart"/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>Флюваксин</w:t>
      </w:r>
      <w:proofErr w:type="spellEnd"/>
      <w:r w:rsidR="00E15636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производилась под строжайшим контролем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знаменитой французской фирмы-производителя </w:t>
      </w:r>
      <w:r w:rsidR="00CA788E" w:rsidRPr="001C7893">
        <w:rPr>
          <w:rStyle w:val="st"/>
          <w:rFonts w:ascii="Arial Narrow" w:hAnsi="Arial Narrow"/>
          <w:color w:val="0F243E" w:themeColor="text2" w:themeShade="80"/>
          <w:sz w:val="28"/>
          <w:szCs w:val="28"/>
        </w:rPr>
        <w:t>SANOFI PASTEUR (</w:t>
      </w:r>
      <w:proofErr w:type="spellStart"/>
      <w:r w:rsidR="00CA788E" w:rsidRPr="001C7893">
        <w:rPr>
          <w:rStyle w:val="st"/>
          <w:rFonts w:ascii="Arial Narrow" w:hAnsi="Arial Narrow"/>
          <w:color w:val="0F243E" w:themeColor="text2" w:themeShade="80"/>
          <w:sz w:val="28"/>
          <w:szCs w:val="28"/>
        </w:rPr>
        <w:t>Санофи</w:t>
      </w:r>
      <w:proofErr w:type="spellEnd"/>
      <w:r w:rsidR="00CA788E" w:rsidRPr="001C7893">
        <w:rPr>
          <w:rStyle w:val="st"/>
          <w:rFonts w:ascii="Arial Narrow" w:hAnsi="Arial Narrow"/>
          <w:color w:val="0F243E" w:themeColor="text2" w:themeShade="80"/>
          <w:sz w:val="28"/>
          <w:szCs w:val="28"/>
        </w:rPr>
        <w:t xml:space="preserve"> Пастер).</w:t>
      </w:r>
      <w:r w:rsidR="0052761D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</w:p>
    <w:p w:rsidR="007C630D" w:rsidRPr="001C7893" w:rsidRDefault="007C630D" w:rsidP="007C630D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>В состав гриппозных расщепл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>ё</w:t>
      </w: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нных (сплит) вакцин включены как специфические поверхностные антигены (гемагглютинин </w:t>
      </w:r>
      <w:r w:rsidR="00171BC7" w:rsidRPr="001C7893">
        <w:rPr>
          <w:rFonts w:ascii="Arial Narrow" w:hAnsi="Arial Narrow"/>
          <w:color w:val="0F243E" w:themeColor="text2" w:themeShade="80"/>
          <w:sz w:val="28"/>
          <w:szCs w:val="28"/>
        </w:rPr>
        <w:t>/</w:t>
      </w:r>
      <w:r w:rsidR="00171BC7"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Н</w:t>
      </w:r>
      <w:r w:rsidR="00171BC7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/ </w:t>
      </w: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>и нейраминидаза</w:t>
      </w:r>
      <w:r w:rsidR="00171BC7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/</w:t>
      </w:r>
      <w:r w:rsidR="00171BC7"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N</w:t>
      </w:r>
      <w:r w:rsidR="00171BC7" w:rsidRPr="001C7893">
        <w:rPr>
          <w:rFonts w:ascii="Arial Narrow" w:hAnsi="Arial Narrow"/>
          <w:i/>
          <w:color w:val="0F243E" w:themeColor="text2" w:themeShade="80"/>
          <w:sz w:val="28"/>
          <w:szCs w:val="28"/>
        </w:rPr>
        <w:t>/</w:t>
      </w: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>) вирусов гриппа</w:t>
      </w:r>
      <w:proofErr w:type="gramStart"/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А</w:t>
      </w:r>
      <w:proofErr w:type="gramEnd"/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и В, так и внутренние неспецифические фрагменты этих вирусов (сходные с внутренними антигенами других респираторных вирусов). Таким образом, сплит-вакцины позволяют более полно задействовать как специфическое, так и неспецифическое звенья иммунитета, формируя не только полноценную защиту против гриппа, но при удачном стечении обстоятельств, и непродолжительную защиту от других респираторных вирусов.</w:t>
      </w:r>
    </w:p>
    <w:p w:rsidR="007C630D" w:rsidRPr="001C7893" w:rsidRDefault="001C7893" w:rsidP="007C630D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C7893">
        <w:rPr>
          <w:rFonts w:ascii="Arial Narrow" w:hAnsi="Arial Narrow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5408" behindDoc="1" locked="0" layoutInCell="1" allowOverlap="1" wp14:anchorId="733D21EA" wp14:editId="0B4B036D">
            <wp:simplePos x="0" y="0"/>
            <wp:positionH relativeFrom="column">
              <wp:posOffset>4844415</wp:posOffset>
            </wp:positionH>
            <wp:positionV relativeFrom="paragraph">
              <wp:posOffset>2859405</wp:posOffset>
            </wp:positionV>
            <wp:extent cx="2009775" cy="1217295"/>
            <wp:effectExtent l="171450" t="171450" r="390525" b="363855"/>
            <wp:wrapTight wrapText="bothSides">
              <wp:wrapPolygon edited="0">
                <wp:start x="2252" y="-3042"/>
                <wp:lineTo x="-1843" y="-2366"/>
                <wp:lineTo x="-1843" y="22986"/>
                <wp:lineTo x="-1024" y="24676"/>
                <wp:lineTo x="-1024" y="25014"/>
                <wp:lineTo x="1024" y="27042"/>
                <wp:lineTo x="1228" y="27718"/>
                <wp:lineTo x="22521" y="27718"/>
                <wp:lineTo x="22726" y="27042"/>
                <wp:lineTo x="24773" y="25014"/>
                <wp:lineTo x="25388" y="19268"/>
                <wp:lineTo x="25592" y="1352"/>
                <wp:lineTo x="22726" y="-2366"/>
                <wp:lineTo x="21498" y="-3042"/>
                <wp:lineTo x="2252" y="-3042"/>
              </wp:wrapPolygon>
            </wp:wrapTight>
            <wp:docPr id="13" name="Рисунок 4" descr="D:\Мои документы\СМИ-ЕНИ\Грипп\Грипп-рисунки\Antitela-immunoglobu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МИ-ЕНИ\Грипп\Грипп-рисунки\Antitela-immunoglobuliny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21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7893">
        <w:rPr>
          <w:rFonts w:ascii="Arial Narrow" w:hAnsi="Arial Narrow"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57CF11FC" wp14:editId="3DF1E2E3">
            <wp:simplePos x="0" y="0"/>
            <wp:positionH relativeFrom="column">
              <wp:posOffset>-3810</wp:posOffset>
            </wp:positionH>
            <wp:positionV relativeFrom="paragraph">
              <wp:posOffset>57150</wp:posOffset>
            </wp:positionV>
            <wp:extent cx="3514725" cy="2343150"/>
            <wp:effectExtent l="171450" t="171450" r="390525" b="361950"/>
            <wp:wrapTight wrapText="bothSides">
              <wp:wrapPolygon edited="0">
                <wp:start x="1288" y="-1580"/>
                <wp:lineTo x="-1054" y="-1229"/>
                <wp:lineTo x="-1054" y="22302"/>
                <wp:lineTo x="0" y="24059"/>
                <wp:lineTo x="702" y="24761"/>
                <wp:lineTo x="22127" y="24761"/>
                <wp:lineTo x="22946" y="24059"/>
                <wp:lineTo x="23766" y="21424"/>
                <wp:lineTo x="23883" y="702"/>
                <wp:lineTo x="22244" y="-1229"/>
                <wp:lineTo x="21541" y="-1580"/>
                <wp:lineTo x="1288" y="-1580"/>
              </wp:wrapPolygon>
            </wp:wrapTight>
            <wp:docPr id="26" name="Рисунок 26" descr="D:\резерв с диска С\Мои документы\СМИ-ЕНИ\Грипп, КОРОНАВИРУС\tran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езерв с диска С\Мои документы\СМИ-ЕНИ\Грипп, КОРОНАВИРУС\trans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34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630D" w:rsidRPr="001C7893">
        <w:rPr>
          <w:rFonts w:ascii="Arial Narrow" w:hAnsi="Arial Narrow"/>
          <w:color w:val="0F243E" w:themeColor="text2" w:themeShade="80"/>
          <w:sz w:val="28"/>
          <w:szCs w:val="28"/>
        </w:rPr>
        <w:t>Как уже отмечалось, сплит-вакцины задействуют как гуморальное, так и клеточное звено иммунитета</w:t>
      </w:r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. При этом </w:t>
      </w:r>
      <w:r w:rsidR="007C630D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формируется 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>так называемый</w:t>
      </w:r>
      <w:r w:rsidR="007C630D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proofErr w:type="gramStart"/>
      <w:r w:rsidR="007C630D" w:rsidRPr="001C7893">
        <w:rPr>
          <w:rFonts w:ascii="Arial Narrow" w:hAnsi="Arial Narrow"/>
          <w:color w:val="0F243E" w:themeColor="text2" w:themeShade="80"/>
          <w:sz w:val="28"/>
          <w:szCs w:val="28"/>
        </w:rPr>
        <w:t>Т-</w:t>
      </w:r>
      <w:proofErr w:type="gramEnd"/>
      <w:r w:rsidRPr="001C7893">
        <w:rPr>
          <w:rFonts w:ascii="Arial Narrow" w:hAnsi="Arial Narrow"/>
          <w:noProof/>
          <w:color w:val="0F243E" w:themeColor="text2" w:themeShade="80"/>
          <w:sz w:val="28"/>
          <w:szCs w:val="28"/>
        </w:rPr>
        <w:t xml:space="preserve"> </w:t>
      </w:r>
      <w:r w:rsidR="007C630D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опосредованный иммунный ответ, при котором на поверхности В-лимфоцитов иммунной системы </w:t>
      </w:r>
      <w:r w:rsidR="00F93925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не только </w:t>
      </w:r>
      <w:r w:rsidR="007C630D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«создаются» специфические антитела (белковые молекулы иммуноглобулинов), но и сохраняются </w:t>
      </w:r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иммунокомпетентные клетки памяти (Т-лимфоциты), 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>несущие</w:t>
      </w:r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информацию о химической структуре антигенов вирусов гриппа и способствующие более быстрой (и в более высоких титрах) выработке </w:t>
      </w:r>
      <w:r w:rsidR="00EF5DB3" w:rsidRPr="001C7893">
        <w:rPr>
          <w:rFonts w:ascii="Arial Narrow" w:hAnsi="Arial Narrow"/>
          <w:b/>
          <w:color w:val="0F243E" w:themeColor="text2" w:themeShade="80"/>
          <w:sz w:val="28"/>
          <w:szCs w:val="28"/>
        </w:rPr>
        <w:t>специфических антител</w:t>
      </w:r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(</w:t>
      </w:r>
      <w:proofErr w:type="spellStart"/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  <w:lang w:val="en-US"/>
        </w:rPr>
        <w:t>IgG</w:t>
      </w:r>
      <w:proofErr w:type="spellEnd"/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</w:rPr>
        <w:t>) при повторной встрече с антигеном (вакциной).  В том числе и по этой причине существует смысл проведения ежегодной вакцинации, которую уже в некотором смысле можно сравнить по механизму действия с ревакцинацией</w:t>
      </w:r>
      <w:r w:rsidR="00CA788E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(т.н. бустер)</w:t>
      </w:r>
      <w:r w:rsidR="00EF5DB3" w:rsidRPr="001C7893">
        <w:rPr>
          <w:rFonts w:ascii="Arial Narrow" w:hAnsi="Arial Narrow"/>
          <w:color w:val="0F243E" w:themeColor="text2" w:themeShade="80"/>
          <w:sz w:val="28"/>
          <w:szCs w:val="28"/>
        </w:rPr>
        <w:t>.</w:t>
      </w:r>
      <w:r w:rsidR="00085ECA" w:rsidRPr="001C7893">
        <w:rPr>
          <w:rFonts w:ascii="Arial Narrow" w:hAnsi="Arial Narrow"/>
          <w:snapToGrid w:val="0"/>
          <w:color w:val="0F243E" w:themeColor="text2" w:themeShade="8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EE01A9" w:rsidRPr="001C7893" w:rsidRDefault="00DA2B2E" w:rsidP="00EE01A9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>Д</w:t>
      </w:r>
      <w:r w:rsidR="00EE01A9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ля проведения вакцинации против гриппа </w:t>
      </w:r>
      <w:r w:rsidR="001C7893" w:rsidRPr="001C7893">
        <w:rPr>
          <w:rFonts w:ascii="Arial Narrow" w:hAnsi="Arial Narrow"/>
          <w:color w:val="0F243E" w:themeColor="text2" w:themeShade="80"/>
          <w:sz w:val="28"/>
          <w:szCs w:val="28"/>
        </w:rPr>
        <w:t>в 202</w:t>
      </w:r>
      <w:r w:rsidR="00174469">
        <w:rPr>
          <w:rFonts w:ascii="Arial Narrow" w:hAnsi="Arial Narrow"/>
          <w:color w:val="0F243E" w:themeColor="text2" w:themeShade="80"/>
          <w:sz w:val="28"/>
          <w:szCs w:val="28"/>
        </w:rPr>
        <w:t>3</w:t>
      </w:r>
      <w:r w:rsidR="001C7893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году</w:t>
      </w:r>
      <w:r w:rsid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r w:rsidR="001C7893" w:rsidRPr="00C90808">
        <w:rPr>
          <w:rFonts w:ascii="Arial Narrow" w:hAnsi="Arial Narrow"/>
          <w:sz w:val="28"/>
          <w:szCs w:val="28"/>
        </w:rPr>
        <w:t>РУП «Минская Фармация»</w:t>
      </w:r>
      <w:r w:rsidR="001C7893">
        <w:rPr>
          <w:rFonts w:ascii="Arial Narrow" w:hAnsi="Arial Narrow"/>
          <w:sz w:val="28"/>
          <w:szCs w:val="28"/>
        </w:rPr>
        <w:t xml:space="preserve"> поставляет</w:t>
      </w:r>
    </w:p>
    <w:p w:rsidR="00EE01A9" w:rsidRPr="001C7893" w:rsidRDefault="00EE01A9" w:rsidP="00EE01A9">
      <w:pPr>
        <w:ind w:firstLine="709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- </w:t>
      </w:r>
      <w:r w:rsidR="00174469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вакцину для профилактики гриппа /инактивированную/</w:t>
      </w:r>
      <w:r w:rsidR="00D83530"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r w:rsidR="00D83530" w:rsidRPr="001C7893">
        <w:rPr>
          <w:rFonts w:ascii="Arial Narrow" w:hAnsi="Arial Narrow"/>
          <w:color w:val="0F243E" w:themeColor="text2" w:themeShade="80"/>
          <w:sz w:val="28"/>
          <w:szCs w:val="28"/>
        </w:rPr>
        <w:lastRenderedPageBreak/>
        <w:t>(</w:t>
      </w:r>
      <w:r w:rsidR="00174469">
        <w:rPr>
          <w:rFonts w:ascii="Arial Narrow" w:hAnsi="Arial Narrow"/>
          <w:color w:val="0F243E" w:themeColor="text2" w:themeShade="80"/>
          <w:sz w:val="28"/>
          <w:szCs w:val="28"/>
        </w:rPr>
        <w:t>ФГУП Санкт-Петербургского НИИ ВС ФМБА России</w:t>
      </w:r>
      <w:r w:rsidR="00D83530" w:rsidRPr="001C7893">
        <w:rPr>
          <w:rFonts w:ascii="Arial Narrow" w:hAnsi="Arial Narrow"/>
          <w:color w:val="0F243E" w:themeColor="text2" w:themeShade="80"/>
          <w:sz w:val="28"/>
          <w:szCs w:val="28"/>
        </w:rPr>
        <w:t>),</w:t>
      </w:r>
    </w:p>
    <w:p w:rsidR="007C630D" w:rsidRPr="00C90808" w:rsidRDefault="00EE01A9" w:rsidP="001C7893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1C7893">
        <w:rPr>
          <w:rFonts w:ascii="Arial Narrow" w:hAnsi="Arial Narrow"/>
          <w:color w:val="0F243E" w:themeColor="text2" w:themeShade="80"/>
          <w:sz w:val="28"/>
          <w:szCs w:val="28"/>
        </w:rPr>
        <w:t xml:space="preserve">- </w:t>
      </w:r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расщепл</w:t>
      </w:r>
      <w:r w:rsidR="00CA788E"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ё</w:t>
      </w:r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нн</w:t>
      </w:r>
      <w:r w:rsid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ую</w:t>
      </w:r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 xml:space="preserve"> (сплит) вакцин</w:t>
      </w:r>
      <w:r w:rsid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у</w:t>
      </w:r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 xml:space="preserve"> </w:t>
      </w:r>
      <w:proofErr w:type="spellStart"/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Ваксигрип</w:t>
      </w:r>
      <w:proofErr w:type="spellEnd"/>
      <w:proofErr w:type="gramStart"/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 xml:space="preserve"> </w:t>
      </w:r>
      <w:r w:rsidR="00CA788E"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Т</w:t>
      </w:r>
      <w:proofErr w:type="gramEnd"/>
      <w:r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етра</w:t>
      </w:r>
      <w:r w:rsidR="004B2C08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®</w:t>
      </w:r>
      <w:bookmarkStart w:id="0" w:name="_GoBack"/>
      <w:bookmarkEnd w:id="0"/>
      <w:r w:rsidR="00DA2B2E" w:rsidRPr="001C7893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 xml:space="preserve"> </w:t>
      </w:r>
      <w:r w:rsidR="00DA2B2E" w:rsidRPr="001C7893">
        <w:rPr>
          <w:rFonts w:ascii="Arial Narrow" w:hAnsi="Arial Narrow"/>
          <w:color w:val="0F243E" w:themeColor="text2" w:themeShade="80"/>
          <w:sz w:val="28"/>
          <w:szCs w:val="28"/>
        </w:rPr>
        <w:t>(Франция</w:t>
      </w:r>
      <w:r w:rsidR="001C7893">
        <w:rPr>
          <w:rFonts w:ascii="Arial Narrow" w:hAnsi="Arial Narrow"/>
          <w:color w:val="0F243E" w:themeColor="text2" w:themeShade="80"/>
          <w:sz w:val="28"/>
          <w:szCs w:val="28"/>
        </w:rPr>
        <w:t>).</w:t>
      </w:r>
      <w:r w:rsidRPr="00C90808">
        <w:rPr>
          <w:rFonts w:ascii="Arial Narrow" w:hAnsi="Arial Narrow"/>
          <w:sz w:val="28"/>
          <w:szCs w:val="28"/>
        </w:rPr>
        <w:t xml:space="preserve"> </w:t>
      </w:r>
    </w:p>
    <w:p w:rsidR="00EE01A9" w:rsidRPr="00C90808" w:rsidRDefault="007C630D" w:rsidP="00EE01A9">
      <w:pPr>
        <w:ind w:firstLine="709"/>
        <w:jc w:val="both"/>
        <w:rPr>
          <w:rFonts w:ascii="Arial Narrow" w:hAnsi="Arial Narrow"/>
          <w:sz w:val="28"/>
          <w:szCs w:val="28"/>
        </w:rPr>
      </w:pPr>
      <w:r w:rsidRPr="00C90808">
        <w:rPr>
          <w:rFonts w:ascii="Arial Narrow" w:hAnsi="Arial Narrow"/>
          <w:b/>
          <w:i/>
          <w:color w:val="C00000"/>
          <w:sz w:val="28"/>
          <w:szCs w:val="28"/>
        </w:rPr>
        <w:t>4-валентная</w:t>
      </w:r>
      <w:r w:rsidRPr="00C90808">
        <w:rPr>
          <w:rFonts w:ascii="Arial Narrow" w:hAnsi="Arial Narrow"/>
          <w:b/>
          <w:color w:val="C00000"/>
          <w:sz w:val="28"/>
          <w:szCs w:val="28"/>
        </w:rPr>
        <w:t xml:space="preserve"> сплит-вакцина </w:t>
      </w:r>
      <w:proofErr w:type="spellStart"/>
      <w:r w:rsidRPr="00C90808">
        <w:rPr>
          <w:rFonts w:ascii="Arial Narrow" w:hAnsi="Arial Narrow"/>
          <w:b/>
          <w:color w:val="C00000"/>
          <w:sz w:val="28"/>
          <w:szCs w:val="28"/>
        </w:rPr>
        <w:t>Ваксигрип</w:t>
      </w:r>
      <w:proofErr w:type="spellEnd"/>
      <w:proofErr w:type="gramStart"/>
      <w:r w:rsidRPr="00C90808">
        <w:rPr>
          <w:rFonts w:ascii="Arial Narrow" w:hAnsi="Arial Narrow"/>
          <w:b/>
          <w:color w:val="C00000"/>
          <w:sz w:val="28"/>
          <w:szCs w:val="28"/>
        </w:rPr>
        <w:t xml:space="preserve"> </w:t>
      </w:r>
      <w:r w:rsidR="004377D5" w:rsidRPr="00C90808">
        <w:rPr>
          <w:rFonts w:ascii="Arial Narrow" w:hAnsi="Arial Narrow"/>
          <w:b/>
          <w:color w:val="C00000"/>
          <w:sz w:val="28"/>
          <w:szCs w:val="28"/>
        </w:rPr>
        <w:t>Т</w:t>
      </w:r>
      <w:proofErr w:type="gramEnd"/>
      <w:r w:rsidRPr="00C90808">
        <w:rPr>
          <w:rFonts w:ascii="Arial Narrow" w:hAnsi="Arial Narrow"/>
          <w:b/>
          <w:color w:val="C00000"/>
          <w:sz w:val="28"/>
          <w:szCs w:val="28"/>
        </w:rPr>
        <w:t>етра</w:t>
      </w:r>
      <w:r w:rsidRPr="00C90808">
        <w:rPr>
          <w:rFonts w:ascii="Arial Narrow" w:hAnsi="Arial Narrow"/>
          <w:b/>
          <w:color w:val="943634" w:themeColor="accent2" w:themeShade="BF"/>
          <w:sz w:val="28"/>
          <w:szCs w:val="28"/>
        </w:rPr>
        <w:t xml:space="preserve"> </w:t>
      </w:r>
      <w:r w:rsidRPr="00C90808">
        <w:rPr>
          <w:rFonts w:ascii="Arial Narrow" w:hAnsi="Arial Narrow"/>
          <w:sz w:val="28"/>
          <w:szCs w:val="28"/>
        </w:rPr>
        <w:t>содержит 2 штамма вируса А и 2 штамма вируса В.</w:t>
      </w:r>
      <w:r w:rsidR="00B22904" w:rsidRPr="00C90808">
        <w:rPr>
          <w:rFonts w:ascii="Arial Narrow" w:hAnsi="Arial Narrow"/>
          <w:sz w:val="28"/>
          <w:szCs w:val="28"/>
        </w:rPr>
        <w:t xml:space="preserve"> </w:t>
      </w:r>
      <w:r w:rsidR="00EE01A9" w:rsidRPr="00C90808">
        <w:rPr>
          <w:rFonts w:ascii="Arial Narrow" w:hAnsi="Arial Narrow"/>
          <w:sz w:val="28"/>
          <w:szCs w:val="28"/>
        </w:rPr>
        <w:t xml:space="preserve">Для безболезненного введения </w:t>
      </w:r>
      <w:r w:rsidRPr="00C90808">
        <w:rPr>
          <w:rFonts w:ascii="Arial Narrow" w:hAnsi="Arial Narrow"/>
          <w:sz w:val="28"/>
          <w:szCs w:val="28"/>
        </w:rPr>
        <w:t xml:space="preserve">вакцины </w:t>
      </w:r>
      <w:r w:rsidR="00EE01A9" w:rsidRPr="00C90808">
        <w:rPr>
          <w:rFonts w:ascii="Arial Narrow" w:hAnsi="Arial Narrow"/>
          <w:sz w:val="28"/>
          <w:szCs w:val="28"/>
        </w:rPr>
        <w:t>инъекционная игла обработана анестетиком.</w:t>
      </w:r>
      <w:r w:rsidR="00D83530" w:rsidRPr="00C90808">
        <w:rPr>
          <w:rFonts w:ascii="Arial Narrow" w:hAnsi="Arial Narrow"/>
          <w:sz w:val="28"/>
          <w:szCs w:val="28"/>
        </w:rPr>
        <w:t xml:space="preserve"> </w:t>
      </w:r>
    </w:p>
    <w:p w:rsidR="003D10DC" w:rsidRPr="00A522B6" w:rsidRDefault="003D10DC" w:rsidP="0026727B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 w:rsidRPr="00A522B6">
        <w:rPr>
          <w:rFonts w:ascii="Arial Narrow" w:hAnsi="Arial Narrow"/>
          <w:b/>
          <w:i/>
          <w:color w:val="244061" w:themeColor="accent1" w:themeShade="80"/>
          <w:szCs w:val="30"/>
        </w:rPr>
        <w:t>Как переносятся вакцины</w:t>
      </w:r>
      <w:r w:rsidR="00C57023" w:rsidRPr="00A522B6">
        <w:rPr>
          <w:rFonts w:ascii="Arial Narrow" w:hAnsi="Arial Narrow"/>
          <w:b/>
          <w:i/>
          <w:color w:val="244061" w:themeColor="accent1" w:themeShade="80"/>
          <w:szCs w:val="30"/>
        </w:rPr>
        <w:t>,</w:t>
      </w:r>
      <w:r w:rsidRPr="00A522B6">
        <w:rPr>
          <w:rFonts w:ascii="Arial Narrow" w:hAnsi="Arial Narrow"/>
          <w:b/>
          <w:i/>
          <w:color w:val="244061" w:themeColor="accent1" w:themeShade="80"/>
          <w:szCs w:val="30"/>
        </w:rPr>
        <w:t xml:space="preserve"> и есть ли  противопоказания к их введению?</w:t>
      </w:r>
    </w:p>
    <w:p w:rsidR="004377D5" w:rsidRPr="00A522B6" w:rsidRDefault="00B17B94" w:rsidP="00B17B9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 xml:space="preserve">Вакцины хорошо переносится </w:t>
      </w:r>
      <w:r w:rsidR="004377D5" w:rsidRPr="00A522B6">
        <w:rPr>
          <w:rFonts w:ascii="Arial Narrow" w:hAnsi="Arial Narrow"/>
          <w:sz w:val="28"/>
          <w:szCs w:val="28"/>
        </w:rPr>
        <w:t xml:space="preserve">фактически </w:t>
      </w:r>
      <w:r w:rsidRPr="00A522B6">
        <w:rPr>
          <w:rFonts w:ascii="Arial Narrow" w:hAnsi="Arial Narrow"/>
          <w:sz w:val="28"/>
          <w:szCs w:val="28"/>
        </w:rPr>
        <w:t xml:space="preserve">всеми привитыми, а небольшие температурные реакции или легкое недомогание, которые могут отметить особенно внимательные к себе пациенты, свидетельствуют </w:t>
      </w:r>
      <w:r w:rsidR="003D10DC" w:rsidRPr="00A522B6">
        <w:rPr>
          <w:rFonts w:ascii="Arial Narrow" w:hAnsi="Arial Narrow"/>
          <w:sz w:val="28"/>
          <w:szCs w:val="28"/>
        </w:rPr>
        <w:t xml:space="preserve">лишь </w:t>
      </w:r>
      <w:r w:rsidRPr="00A522B6">
        <w:rPr>
          <w:rFonts w:ascii="Arial Narrow" w:hAnsi="Arial Narrow"/>
          <w:sz w:val="28"/>
          <w:szCs w:val="28"/>
        </w:rPr>
        <w:t xml:space="preserve">об активной работе иммунной системы. </w:t>
      </w:r>
    </w:p>
    <w:p w:rsidR="00B17B94" w:rsidRPr="00A522B6" w:rsidRDefault="00B17B94" w:rsidP="00B17B9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>Их можно вводить одновременно с другими вакцинами</w:t>
      </w:r>
      <w:r w:rsidR="003D10DC" w:rsidRPr="00A522B6">
        <w:rPr>
          <w:rFonts w:ascii="Arial Narrow" w:hAnsi="Arial Narrow"/>
          <w:sz w:val="28"/>
          <w:szCs w:val="28"/>
        </w:rPr>
        <w:t>.</w:t>
      </w:r>
    </w:p>
    <w:p w:rsidR="00B17B94" w:rsidRPr="00A522B6" w:rsidRDefault="00B17B94" w:rsidP="00B17B9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 xml:space="preserve">Прививки </w:t>
      </w:r>
      <w:r w:rsidR="003D10DC" w:rsidRPr="00A522B6">
        <w:rPr>
          <w:rFonts w:ascii="Arial Narrow" w:hAnsi="Arial Narrow"/>
          <w:sz w:val="28"/>
          <w:szCs w:val="28"/>
        </w:rPr>
        <w:t>гриппозными</w:t>
      </w:r>
      <w:r w:rsidRPr="00A522B6">
        <w:rPr>
          <w:rFonts w:ascii="Arial Narrow" w:hAnsi="Arial Narrow"/>
          <w:sz w:val="28"/>
          <w:szCs w:val="28"/>
        </w:rPr>
        <w:t xml:space="preserve"> вакцинами допускаются с 6-месячного возраста</w:t>
      </w:r>
      <w:r w:rsidR="00B5049C" w:rsidRPr="00A522B6">
        <w:rPr>
          <w:rFonts w:ascii="Arial Narrow" w:hAnsi="Arial Narrow"/>
          <w:sz w:val="28"/>
          <w:szCs w:val="28"/>
        </w:rPr>
        <w:t xml:space="preserve"> (когда исчезают материнские антитела)</w:t>
      </w:r>
      <w:r w:rsidRPr="00A522B6">
        <w:rPr>
          <w:rFonts w:ascii="Arial Narrow" w:hAnsi="Arial Narrow"/>
          <w:sz w:val="28"/>
          <w:szCs w:val="28"/>
        </w:rPr>
        <w:t xml:space="preserve">. Детям до 9 лет, ранее не привитым и не болевшим гриппом, обычно рекомендована 2-кратная вакцинация с интервалом </w:t>
      </w:r>
      <w:r w:rsidR="004377D5" w:rsidRPr="00A522B6">
        <w:rPr>
          <w:rFonts w:ascii="Arial Narrow" w:hAnsi="Arial Narrow"/>
          <w:sz w:val="28"/>
          <w:szCs w:val="28"/>
        </w:rPr>
        <w:t>2</w:t>
      </w:r>
      <w:r w:rsidRPr="00A522B6">
        <w:rPr>
          <w:rFonts w:ascii="Arial Narrow" w:hAnsi="Arial Narrow"/>
          <w:sz w:val="28"/>
          <w:szCs w:val="28"/>
        </w:rPr>
        <w:t>-4 недели.</w:t>
      </w:r>
    </w:p>
    <w:p w:rsidR="00AB46E4" w:rsidRPr="00A522B6" w:rsidRDefault="00AB46E4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 xml:space="preserve">Прививки </w:t>
      </w:r>
      <w:r w:rsidR="003D10DC" w:rsidRPr="00A522B6">
        <w:rPr>
          <w:rFonts w:ascii="Arial Narrow" w:hAnsi="Arial Narrow"/>
          <w:sz w:val="28"/>
          <w:szCs w:val="28"/>
        </w:rPr>
        <w:t xml:space="preserve">абсолютно </w:t>
      </w:r>
      <w:r w:rsidRPr="00A522B6">
        <w:rPr>
          <w:rFonts w:ascii="Arial Narrow" w:hAnsi="Arial Narrow"/>
          <w:sz w:val="28"/>
          <w:szCs w:val="28"/>
        </w:rPr>
        <w:t>противопоказаны, только если на</w:t>
      </w:r>
      <w:r w:rsidR="00C12F97" w:rsidRPr="00A522B6">
        <w:rPr>
          <w:rFonts w:ascii="Arial Narrow" w:hAnsi="Arial Narrow"/>
          <w:sz w:val="28"/>
          <w:szCs w:val="28"/>
        </w:rPr>
        <w:t xml:space="preserve"> </w:t>
      </w:r>
      <w:r w:rsidRPr="00A522B6">
        <w:rPr>
          <w:rFonts w:ascii="Arial Narrow" w:hAnsi="Arial Narrow"/>
          <w:sz w:val="28"/>
          <w:szCs w:val="28"/>
        </w:rPr>
        <w:t xml:space="preserve">предыдущее введение </w:t>
      </w:r>
      <w:r w:rsidR="00EE01A9" w:rsidRPr="00A522B6">
        <w:rPr>
          <w:rFonts w:ascii="Arial Narrow" w:hAnsi="Arial Narrow"/>
          <w:sz w:val="28"/>
          <w:szCs w:val="28"/>
        </w:rPr>
        <w:t xml:space="preserve">именно </w:t>
      </w:r>
      <w:r w:rsidR="00D83530" w:rsidRPr="00A522B6">
        <w:rPr>
          <w:rFonts w:ascii="Arial Narrow" w:hAnsi="Arial Narrow"/>
          <w:sz w:val="28"/>
          <w:szCs w:val="28"/>
        </w:rPr>
        <w:t>этой, а не любой другой</w:t>
      </w:r>
      <w:r w:rsidRPr="00A522B6">
        <w:rPr>
          <w:rFonts w:ascii="Arial Narrow" w:hAnsi="Arial Narrow"/>
          <w:sz w:val="28"/>
          <w:szCs w:val="28"/>
        </w:rPr>
        <w:t xml:space="preserve"> гриппозной вакцины возникла сильная побочная реакция или у пациента есть тяжелые аллергические реакции на ее компоненты, и в первую очередь, на куриный белок. Прививка может быть отсрочена до достижения ремиссии при хронических заболеваниях или до выздоровления при острых инфекциях.</w:t>
      </w:r>
    </w:p>
    <w:p w:rsidR="006D5E95" w:rsidRPr="001265BF" w:rsidRDefault="006D5E95" w:rsidP="00AB46E4">
      <w:pPr>
        <w:ind w:firstLine="720"/>
        <w:jc w:val="both"/>
        <w:rPr>
          <w:rFonts w:ascii="Arial Narrow" w:hAnsi="Arial Narrow"/>
          <w:b/>
          <w:i/>
          <w:color w:val="632423" w:themeColor="accent2" w:themeShade="80"/>
          <w:sz w:val="30"/>
          <w:szCs w:val="30"/>
        </w:rPr>
      </w:pPr>
    </w:p>
    <w:p w:rsidR="008D3361" w:rsidRDefault="00C468B9" w:rsidP="0026727B">
      <w:pPr>
        <w:pStyle w:val="a6"/>
        <w:numPr>
          <w:ilvl w:val="0"/>
          <w:numId w:val="23"/>
        </w:numPr>
        <w:spacing w:after="0" w:line="240" w:lineRule="auto"/>
        <w:ind w:left="0" w:firstLine="0"/>
        <w:jc w:val="both"/>
        <w:rPr>
          <w:rFonts w:ascii="Arial Narrow" w:hAnsi="Arial Narrow"/>
          <w:b/>
          <w:i/>
          <w:color w:val="244061" w:themeColor="accent1" w:themeShade="80"/>
          <w:szCs w:val="30"/>
        </w:rPr>
      </w:pPr>
      <w:r>
        <w:rPr>
          <w:rFonts w:ascii="Arial Narrow" w:hAnsi="Arial Narrow"/>
          <w:b/>
          <w:i/>
          <w:color w:val="244061" w:themeColor="accent1" w:themeShade="80"/>
          <w:szCs w:val="30"/>
        </w:rPr>
        <w:t>Коллективный иммунитет</w:t>
      </w:r>
    </w:p>
    <w:p w:rsidR="008D3361" w:rsidRPr="00A522B6" w:rsidRDefault="008D3361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proofErr w:type="gramStart"/>
      <w:r w:rsidRPr="00A522B6">
        <w:rPr>
          <w:rFonts w:ascii="Arial Narrow" w:hAnsi="Arial Narrow"/>
          <w:sz w:val="28"/>
          <w:szCs w:val="28"/>
        </w:rPr>
        <w:t xml:space="preserve">На протяжении ряда последних лет значительное внимание уделяется организации вакцинации против гриппа не только контингентов повышенного риска возникновения </w:t>
      </w:r>
      <w:r w:rsidR="00B5049C" w:rsidRPr="00A522B6">
        <w:rPr>
          <w:rFonts w:ascii="Arial Narrow" w:hAnsi="Arial Narrow"/>
          <w:sz w:val="28"/>
          <w:szCs w:val="28"/>
        </w:rPr>
        <w:t xml:space="preserve">тяжелых </w:t>
      </w:r>
      <w:r w:rsidRPr="00A522B6">
        <w:rPr>
          <w:rFonts w:ascii="Arial Narrow" w:hAnsi="Arial Narrow"/>
          <w:sz w:val="28"/>
          <w:szCs w:val="28"/>
        </w:rPr>
        <w:t>осложнений и неблагоприятных последствий после перенесенного гриппа (</w:t>
      </w:r>
      <w:r w:rsidR="00B5049C" w:rsidRPr="00A522B6">
        <w:rPr>
          <w:rFonts w:ascii="Arial Narrow" w:hAnsi="Arial Narrow"/>
          <w:sz w:val="28"/>
          <w:szCs w:val="28"/>
        </w:rPr>
        <w:t>беременные в любом сроке</w:t>
      </w:r>
      <w:r w:rsidR="009720B2" w:rsidRPr="00A522B6">
        <w:rPr>
          <w:rFonts w:ascii="Arial Narrow" w:hAnsi="Arial Narrow"/>
          <w:sz w:val="28"/>
          <w:szCs w:val="28"/>
        </w:rPr>
        <w:t>,</w:t>
      </w:r>
      <w:r w:rsidR="00B5049C" w:rsidRPr="00A522B6">
        <w:rPr>
          <w:rFonts w:ascii="Arial Narrow" w:hAnsi="Arial Narrow"/>
          <w:sz w:val="28"/>
          <w:szCs w:val="28"/>
        </w:rPr>
        <w:t xml:space="preserve"> </w:t>
      </w:r>
      <w:r w:rsidRPr="00A522B6">
        <w:rPr>
          <w:rFonts w:ascii="Arial Narrow" w:hAnsi="Arial Narrow"/>
          <w:sz w:val="28"/>
          <w:szCs w:val="28"/>
        </w:rPr>
        <w:t xml:space="preserve">дети в </w:t>
      </w:r>
      <w:r w:rsidR="00B5049C" w:rsidRPr="00A522B6">
        <w:rPr>
          <w:rFonts w:ascii="Arial Narrow" w:hAnsi="Arial Narrow"/>
          <w:sz w:val="28"/>
          <w:szCs w:val="28"/>
        </w:rPr>
        <w:t>в</w:t>
      </w:r>
      <w:r w:rsidRPr="00A522B6">
        <w:rPr>
          <w:rFonts w:ascii="Arial Narrow" w:hAnsi="Arial Narrow"/>
          <w:sz w:val="28"/>
          <w:szCs w:val="28"/>
        </w:rPr>
        <w:t xml:space="preserve">озрасте </w:t>
      </w:r>
      <w:r w:rsidR="00B5049C" w:rsidRPr="00A522B6">
        <w:rPr>
          <w:rFonts w:ascii="Arial Narrow" w:hAnsi="Arial Narrow"/>
          <w:sz w:val="28"/>
          <w:szCs w:val="28"/>
        </w:rPr>
        <w:t xml:space="preserve">до 3 лет, взрослые и дети с хроническими заболеваниями и иммуносупрессией, пожилые люди старше 65 лет), но и экономически занятого </w:t>
      </w:r>
      <w:r w:rsidR="009328A3" w:rsidRPr="00A522B6">
        <w:rPr>
          <w:rFonts w:ascii="Arial Narrow" w:hAnsi="Arial Narrow"/>
          <w:sz w:val="28"/>
          <w:szCs w:val="28"/>
        </w:rPr>
        <w:t xml:space="preserve">работающего, </w:t>
      </w:r>
      <w:r w:rsidR="00B5049C" w:rsidRPr="00A522B6">
        <w:rPr>
          <w:rFonts w:ascii="Arial Narrow" w:hAnsi="Arial Narrow"/>
          <w:sz w:val="28"/>
          <w:szCs w:val="28"/>
        </w:rPr>
        <w:t>населения, создающего материальные ценности, с привлечением</w:t>
      </w:r>
      <w:proofErr w:type="gramEnd"/>
      <w:r w:rsidR="00B5049C" w:rsidRPr="00A522B6">
        <w:rPr>
          <w:rFonts w:ascii="Arial Narrow" w:hAnsi="Arial Narrow"/>
          <w:sz w:val="28"/>
          <w:szCs w:val="28"/>
        </w:rPr>
        <w:t xml:space="preserve"> финансовых средств работ</w:t>
      </w:r>
      <w:r w:rsidR="009720B2" w:rsidRPr="00A522B6">
        <w:rPr>
          <w:rFonts w:ascii="Arial Narrow" w:hAnsi="Arial Narrow"/>
          <w:sz w:val="28"/>
          <w:szCs w:val="28"/>
        </w:rPr>
        <w:t>о</w:t>
      </w:r>
      <w:r w:rsidR="00B5049C" w:rsidRPr="00A522B6">
        <w:rPr>
          <w:rFonts w:ascii="Arial Narrow" w:hAnsi="Arial Narrow"/>
          <w:sz w:val="28"/>
          <w:szCs w:val="28"/>
        </w:rPr>
        <w:t>дателя.</w:t>
      </w:r>
    </w:p>
    <w:p w:rsidR="00E73E64" w:rsidRPr="00A522B6" w:rsidRDefault="00E73E64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>Предотвращение случаев заболевания среди детей и взрослых ведет к уменьшению источников инфекции, снижению интенсивности распространения вирусов гриппа (осо</w:t>
      </w:r>
      <w:r w:rsidR="00163CA0" w:rsidRPr="00A522B6">
        <w:rPr>
          <w:rFonts w:ascii="Arial Narrow" w:hAnsi="Arial Narrow"/>
          <w:sz w:val="28"/>
          <w:szCs w:val="28"/>
        </w:rPr>
        <w:t>б</w:t>
      </w:r>
      <w:r w:rsidRPr="00A522B6">
        <w:rPr>
          <w:rFonts w:ascii="Arial Narrow" w:hAnsi="Arial Narrow"/>
          <w:sz w:val="28"/>
          <w:szCs w:val="28"/>
        </w:rPr>
        <w:t>енно в детских и производственных коллективах), снижению риска заноса возбудителя в семьи.</w:t>
      </w:r>
    </w:p>
    <w:p w:rsidR="00DB1857" w:rsidRPr="00A522B6" w:rsidRDefault="00DB1857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proofErr w:type="gramStart"/>
      <w:r w:rsidRPr="00A522B6">
        <w:rPr>
          <w:rFonts w:ascii="Arial Narrow" w:hAnsi="Arial Narrow"/>
          <w:sz w:val="28"/>
          <w:szCs w:val="28"/>
        </w:rPr>
        <w:t>Очень важен высокий процент так называемой иммунной прослойки или коллективного иммунитета, т.е. такого уровня невосприимчивых лиц в коллективе</w:t>
      </w:r>
      <w:r w:rsidR="00DC3F3E" w:rsidRPr="00A522B6">
        <w:rPr>
          <w:rFonts w:ascii="Arial Narrow" w:hAnsi="Arial Narrow"/>
          <w:sz w:val="28"/>
          <w:szCs w:val="28"/>
        </w:rPr>
        <w:t xml:space="preserve"> (за счет вакцинации)</w:t>
      </w:r>
      <w:r w:rsidRPr="00A522B6">
        <w:rPr>
          <w:rFonts w:ascii="Arial Narrow" w:hAnsi="Arial Narrow"/>
          <w:sz w:val="28"/>
          <w:szCs w:val="28"/>
        </w:rPr>
        <w:t>, при котором прерывается циркуляция вирусов гриппа</w:t>
      </w:r>
      <w:r w:rsidR="00DC3F3E" w:rsidRPr="00A522B6">
        <w:rPr>
          <w:rFonts w:ascii="Arial Narrow" w:hAnsi="Arial Narrow"/>
          <w:sz w:val="28"/>
          <w:szCs w:val="28"/>
        </w:rPr>
        <w:t xml:space="preserve"> - 75-80%. Обеспечить такой высокий уровень охвата вакцинацией за счет бюджетных источников финансирования, естественно, «неподъем</w:t>
      </w:r>
      <w:r w:rsidR="009720B2" w:rsidRPr="00A522B6">
        <w:rPr>
          <w:rFonts w:ascii="Arial Narrow" w:hAnsi="Arial Narrow"/>
          <w:sz w:val="28"/>
          <w:szCs w:val="28"/>
        </w:rPr>
        <w:t>но</w:t>
      </w:r>
      <w:r w:rsidR="00DC3F3E" w:rsidRPr="00A522B6">
        <w:rPr>
          <w:rFonts w:ascii="Arial Narrow" w:hAnsi="Arial Narrow"/>
          <w:sz w:val="28"/>
          <w:szCs w:val="28"/>
        </w:rPr>
        <w:t>».</w:t>
      </w:r>
      <w:proofErr w:type="gramEnd"/>
    </w:p>
    <w:p w:rsidR="00DC3F3E" w:rsidRPr="00A522B6" w:rsidRDefault="00DC3F3E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 xml:space="preserve">Но даже минимальная вакцинация 40% (и более) работающих в коллективе уже позволяет начать формирование коллективного иммунитета и повлиять на заболеваемость не привитых: чем большее количество человек защищено за счет вакцины от гриппа, </w:t>
      </w:r>
      <w:r w:rsidR="009D7039" w:rsidRPr="00A522B6">
        <w:rPr>
          <w:rFonts w:ascii="Arial Narrow" w:hAnsi="Arial Narrow"/>
          <w:sz w:val="28"/>
          <w:szCs w:val="28"/>
        </w:rPr>
        <w:t>тем меньше в коллективе источников инфекции и меньше вероятность для распространения вирусов.</w:t>
      </w:r>
    </w:p>
    <w:p w:rsidR="009D7039" w:rsidRPr="00A522B6" w:rsidRDefault="009D7039" w:rsidP="00AB46E4">
      <w:pPr>
        <w:ind w:firstLine="720"/>
        <w:jc w:val="both"/>
        <w:rPr>
          <w:rFonts w:ascii="Arial Narrow" w:hAnsi="Arial Narrow"/>
          <w:sz w:val="28"/>
          <w:szCs w:val="28"/>
        </w:rPr>
      </w:pPr>
      <w:r w:rsidRPr="00A522B6">
        <w:rPr>
          <w:rFonts w:ascii="Arial Narrow" w:hAnsi="Arial Narrow"/>
          <w:sz w:val="28"/>
          <w:szCs w:val="28"/>
        </w:rPr>
        <w:t xml:space="preserve">С точки зрения интересов общества и каждого отдельного человека, вакцинация против гриппа является не только медицинским средством сохранения жизни и ее качества, но и экономически целесообразным профилактическим мероприятием, позволяющим экономить значительные финансовые </w:t>
      </w:r>
      <w:r w:rsidR="002974E0">
        <w:rPr>
          <w:rFonts w:ascii="Arial Narrow" w:hAnsi="Arial Narrow"/>
          <w:sz w:val="28"/>
          <w:szCs w:val="28"/>
        </w:rPr>
        <w:t>средства</w:t>
      </w:r>
      <w:r w:rsidRPr="00A522B6">
        <w:rPr>
          <w:rFonts w:ascii="Arial Narrow" w:hAnsi="Arial Narrow"/>
          <w:sz w:val="28"/>
          <w:szCs w:val="28"/>
        </w:rPr>
        <w:t>.</w:t>
      </w:r>
    </w:p>
    <w:p w:rsidR="004D22CD" w:rsidRPr="002974E0" w:rsidRDefault="00E73E64" w:rsidP="002974E0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color w:val="0F243E" w:themeColor="text2" w:themeShade="80"/>
          <w:sz w:val="28"/>
          <w:szCs w:val="28"/>
        </w:rPr>
        <w:t>За счет всех источников финансирования вакцинацией против гриппа в Слуцком</w:t>
      </w:r>
      <w:r w:rsidR="000B5DF9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 районе </w:t>
      </w:r>
      <w:r w:rsidRPr="002974E0">
        <w:rPr>
          <w:rFonts w:ascii="Arial Narrow" w:hAnsi="Arial Narrow"/>
          <w:color w:val="0F243E" w:themeColor="text2" w:themeShade="80"/>
          <w:sz w:val="28"/>
          <w:szCs w:val="28"/>
        </w:rPr>
        <w:t>в 20</w:t>
      </w:r>
      <w:r w:rsidR="00FA3C71">
        <w:rPr>
          <w:rFonts w:ascii="Arial Narrow" w:hAnsi="Arial Narrow"/>
          <w:color w:val="0F243E" w:themeColor="text2" w:themeShade="80"/>
          <w:sz w:val="28"/>
          <w:szCs w:val="28"/>
        </w:rPr>
        <w:t>22</w:t>
      </w:r>
      <w:r w:rsidR="000B5DF9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 </w:t>
      </w:r>
      <w:r w:rsidRPr="002974E0">
        <w:rPr>
          <w:rFonts w:ascii="Arial Narrow" w:hAnsi="Arial Narrow"/>
          <w:color w:val="0F243E" w:themeColor="text2" w:themeShade="80"/>
          <w:sz w:val="28"/>
          <w:szCs w:val="28"/>
        </w:rPr>
        <w:t>г</w:t>
      </w:r>
      <w:r w:rsidR="000B5DF9" w:rsidRPr="002974E0">
        <w:rPr>
          <w:rFonts w:ascii="Arial Narrow" w:hAnsi="Arial Narrow"/>
          <w:color w:val="0F243E" w:themeColor="text2" w:themeShade="80"/>
          <w:sz w:val="28"/>
          <w:szCs w:val="28"/>
        </w:rPr>
        <w:t>.</w:t>
      </w:r>
      <w:r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 охвачено </w:t>
      </w:r>
      <w:r w:rsidR="004D22CD" w:rsidRPr="002974E0">
        <w:rPr>
          <w:rFonts w:ascii="Arial Narrow" w:hAnsi="Arial Narrow"/>
          <w:color w:val="0F243E" w:themeColor="text2" w:themeShade="80"/>
          <w:sz w:val="28"/>
          <w:szCs w:val="28"/>
        </w:rPr>
        <w:t>7</w:t>
      </w:r>
      <w:r w:rsidR="001860EA">
        <w:rPr>
          <w:rFonts w:ascii="Arial Narrow" w:hAnsi="Arial Narrow"/>
          <w:color w:val="0F243E" w:themeColor="text2" w:themeShade="80"/>
          <w:sz w:val="28"/>
          <w:szCs w:val="28"/>
        </w:rPr>
        <w:t>7,07</w:t>
      </w:r>
      <w:r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% контингентов риска и привито </w:t>
      </w:r>
      <w:r w:rsidR="001860EA">
        <w:rPr>
          <w:rFonts w:ascii="Arial Narrow" w:hAnsi="Arial Narrow"/>
          <w:color w:val="0F243E" w:themeColor="text2" w:themeShade="80"/>
          <w:sz w:val="28"/>
          <w:szCs w:val="28"/>
        </w:rPr>
        <w:t>60,47</w:t>
      </w:r>
      <w:r w:rsidRPr="002974E0">
        <w:rPr>
          <w:rFonts w:ascii="Arial Narrow" w:hAnsi="Arial Narrow"/>
          <w:color w:val="0F243E" w:themeColor="text2" w:themeShade="80"/>
          <w:sz w:val="28"/>
          <w:szCs w:val="28"/>
        </w:rPr>
        <w:t>% экономически занятого населения.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</w:t>
      </w:r>
    </w:p>
    <w:p w:rsidR="002974E0" w:rsidRPr="002974E0" w:rsidRDefault="001860EA" w:rsidP="002974E0">
      <w:pPr>
        <w:pStyle w:val="a7"/>
        <w:spacing w:before="0" w:beforeAutospacing="0" w:after="0" w:afterAutospacing="0"/>
        <w:ind w:firstLine="567"/>
        <w:jc w:val="both"/>
        <w:rPr>
          <w:rFonts w:ascii="Arial Narrow" w:hAnsi="Arial Narrow"/>
          <w:color w:val="0F243E" w:themeColor="text2" w:themeShade="80"/>
          <w:sz w:val="28"/>
          <w:szCs w:val="28"/>
        </w:rPr>
      </w:pPr>
      <w:r w:rsidRPr="001265BF">
        <w:rPr>
          <w:rFonts w:ascii="Arial Narrow" w:hAnsi="Arial Narrow"/>
          <w:noProof/>
          <w:sz w:val="30"/>
          <w:szCs w:val="28"/>
        </w:rPr>
        <w:drawing>
          <wp:anchor distT="0" distB="0" distL="114300" distR="114300" simplePos="0" relativeHeight="251664384" behindDoc="1" locked="0" layoutInCell="1" allowOverlap="1" wp14:anchorId="4FD904C9" wp14:editId="5399800A">
            <wp:simplePos x="0" y="0"/>
            <wp:positionH relativeFrom="column">
              <wp:posOffset>30480</wp:posOffset>
            </wp:positionH>
            <wp:positionV relativeFrom="paragraph">
              <wp:posOffset>114935</wp:posOffset>
            </wp:positionV>
            <wp:extent cx="838200" cy="838200"/>
            <wp:effectExtent l="171450" t="171450" r="381000" b="361950"/>
            <wp:wrapTight wrapText="bothSides">
              <wp:wrapPolygon edited="0">
                <wp:start x="5400" y="-4418"/>
                <wp:lineTo x="-4418" y="-3436"/>
                <wp:lineTo x="-4418" y="23564"/>
                <wp:lineTo x="-982" y="27982"/>
                <wp:lineTo x="2945" y="30436"/>
                <wp:lineTo x="23564" y="30436"/>
                <wp:lineTo x="27491" y="27982"/>
                <wp:lineTo x="30436" y="20618"/>
                <wp:lineTo x="30927" y="1964"/>
                <wp:lineTo x="24055" y="-3436"/>
                <wp:lineTo x="21109" y="-4418"/>
                <wp:lineTo x="5400" y="-4418"/>
              </wp:wrapPolygon>
            </wp:wrapTight>
            <wp:docPr id="7" name="Рисунок 3" descr="D:\Мои документы\СМИ-ЕНИ\Грипп\Грипп-рисунки\images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\СМИ-ЕНИ\Грипп\Грипп-рисунки\images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>Благодаря проведенной в 202</w:t>
      </w:r>
      <w:r w:rsidR="003B0EB4">
        <w:rPr>
          <w:rFonts w:ascii="Arial Narrow" w:hAnsi="Arial Narrow"/>
          <w:color w:val="0F243E" w:themeColor="text2" w:themeShade="80"/>
          <w:sz w:val="28"/>
          <w:szCs w:val="28"/>
        </w:rPr>
        <w:t>2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г. вакцинации </w:t>
      </w:r>
      <w:r w:rsidR="002974E0" w:rsidRPr="002974E0">
        <w:rPr>
          <w:rFonts w:ascii="Arial Narrow" w:hAnsi="Arial Narrow"/>
          <w:b/>
          <w:color w:val="0F243E" w:themeColor="text2" w:themeShade="80"/>
          <w:sz w:val="28"/>
          <w:szCs w:val="28"/>
        </w:rPr>
        <w:t>предотвращенный экономический ущерб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 (по количеству гриппа и ОРИ) в </w:t>
      </w:r>
      <w:r w:rsidR="003B0EB4">
        <w:rPr>
          <w:rFonts w:ascii="Arial Narrow" w:hAnsi="Arial Narrow"/>
          <w:color w:val="0F243E" w:themeColor="text2" w:themeShade="80"/>
          <w:sz w:val="28"/>
          <w:szCs w:val="28"/>
        </w:rPr>
        <w:t>Слуцком районе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 оценивается в сумму эквивалентную </w:t>
      </w:r>
      <w:r w:rsidR="003B0EB4">
        <w:rPr>
          <w:rFonts w:ascii="Arial Narrow" w:hAnsi="Arial Narrow"/>
          <w:b/>
          <w:color w:val="0F243E" w:themeColor="text2" w:themeShade="80"/>
          <w:sz w:val="28"/>
          <w:szCs w:val="28"/>
        </w:rPr>
        <w:t>447 360</w:t>
      </w:r>
      <w:r w:rsidR="002974E0" w:rsidRPr="002974E0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$ 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>-</w:t>
      </w:r>
      <w:r w:rsidR="002974E0" w:rsidRPr="002974E0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на каждый вложенный в вакцинацию </w:t>
      </w:r>
      <w:r w:rsidR="002974E0" w:rsidRPr="002974E0">
        <w:rPr>
          <w:rFonts w:ascii="Arial Narrow" w:hAnsi="Arial Narrow"/>
          <w:b/>
          <w:color w:val="0F243E" w:themeColor="text2" w:themeShade="80"/>
          <w:sz w:val="28"/>
          <w:szCs w:val="28"/>
        </w:rPr>
        <w:t>1$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 получен </w:t>
      </w:r>
      <w:r w:rsidR="002974E0" w:rsidRPr="002974E0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эффект 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>в эквиваленте</w:t>
      </w:r>
      <w:r w:rsidR="002974E0" w:rsidRPr="002974E0">
        <w:rPr>
          <w:rFonts w:ascii="Arial Narrow" w:hAnsi="Arial Narrow"/>
          <w:b/>
          <w:color w:val="0F243E" w:themeColor="text2" w:themeShade="80"/>
          <w:sz w:val="28"/>
          <w:szCs w:val="28"/>
        </w:rPr>
        <w:t xml:space="preserve"> 12,7$</w:t>
      </w:r>
      <w:r w:rsidR="002974E0" w:rsidRPr="002974E0">
        <w:rPr>
          <w:rFonts w:ascii="Arial Narrow" w:hAnsi="Arial Narrow"/>
          <w:color w:val="0F243E" w:themeColor="text2" w:themeShade="80"/>
          <w:sz w:val="28"/>
          <w:szCs w:val="28"/>
        </w:rPr>
        <w:t xml:space="preserve">. </w:t>
      </w:r>
    </w:p>
    <w:p w:rsidR="00442CC6" w:rsidRPr="001265BF" w:rsidRDefault="00442CC6" w:rsidP="00E73E64">
      <w:pPr>
        <w:ind w:firstLine="720"/>
        <w:jc w:val="both"/>
        <w:rPr>
          <w:rFonts w:ascii="Arial Narrow" w:hAnsi="Arial Narrow"/>
          <w:sz w:val="30"/>
          <w:szCs w:val="28"/>
        </w:rPr>
      </w:pPr>
    </w:p>
    <w:p w:rsidR="00960FBB" w:rsidRPr="002974E0" w:rsidRDefault="005335EE" w:rsidP="00AB46E4">
      <w:pPr>
        <w:ind w:firstLine="720"/>
        <w:jc w:val="both"/>
        <w:rPr>
          <w:rFonts w:ascii="Arial Narrow" w:hAnsi="Arial Narrow"/>
          <w:b/>
          <w:i/>
          <w:color w:val="244061" w:themeColor="accent1" w:themeShade="80"/>
          <w:sz w:val="28"/>
          <w:szCs w:val="28"/>
        </w:rPr>
      </w:pPr>
      <w:r w:rsidRPr="002974E0">
        <w:rPr>
          <w:rFonts w:ascii="Arial Narrow" w:hAnsi="Arial Narrow"/>
          <w:b/>
          <w:i/>
          <w:color w:val="244061" w:themeColor="accent1" w:themeShade="80"/>
          <w:sz w:val="28"/>
          <w:szCs w:val="28"/>
        </w:rPr>
        <w:t>Справочно для медработников</w:t>
      </w:r>
      <w:r w:rsidR="00D831C9" w:rsidRPr="002974E0">
        <w:rPr>
          <w:rFonts w:ascii="Arial Narrow" w:hAnsi="Arial Narrow"/>
          <w:b/>
          <w:i/>
          <w:color w:val="244061" w:themeColor="accent1" w:themeShade="80"/>
          <w:sz w:val="28"/>
          <w:szCs w:val="28"/>
        </w:rPr>
        <w:t xml:space="preserve"> </w:t>
      </w:r>
    </w:p>
    <w:p w:rsidR="00DB1CC7" w:rsidRPr="002974E0" w:rsidRDefault="00D831C9" w:rsidP="00AB46E4">
      <w:pPr>
        <w:ind w:firstLine="720"/>
        <w:jc w:val="both"/>
        <w:rPr>
          <w:rFonts w:ascii="Arial Narrow" w:hAnsi="Arial Narrow"/>
          <w:i/>
          <w:color w:val="244061" w:themeColor="accent1" w:themeShade="80"/>
          <w:sz w:val="28"/>
          <w:szCs w:val="28"/>
        </w:rPr>
      </w:pPr>
      <w:r w:rsidRPr="002974E0">
        <w:rPr>
          <w:rFonts w:ascii="Arial Narrow" w:hAnsi="Arial Narrow"/>
          <w:i/>
          <w:color w:val="244061" w:themeColor="accent1" w:themeShade="80"/>
          <w:sz w:val="28"/>
          <w:szCs w:val="28"/>
        </w:rPr>
        <w:t>(и тех, кто хочет понять принцип</w:t>
      </w:r>
      <w:r w:rsidR="00960FBB" w:rsidRPr="002974E0">
        <w:rPr>
          <w:rFonts w:ascii="Arial Narrow" w:hAnsi="Arial Narrow"/>
          <w:i/>
          <w:color w:val="244061" w:themeColor="accent1" w:themeShade="80"/>
          <w:sz w:val="28"/>
          <w:szCs w:val="28"/>
        </w:rPr>
        <w:t>ы</w:t>
      </w:r>
      <w:r w:rsidRPr="002974E0">
        <w:rPr>
          <w:rFonts w:ascii="Arial Narrow" w:hAnsi="Arial Narrow"/>
          <w:i/>
          <w:color w:val="244061" w:themeColor="accent1" w:themeShade="80"/>
          <w:sz w:val="28"/>
          <w:szCs w:val="28"/>
        </w:rPr>
        <w:t xml:space="preserve"> </w:t>
      </w:r>
      <w:r w:rsidR="00343F6E" w:rsidRPr="002974E0">
        <w:rPr>
          <w:rFonts w:ascii="Arial Narrow" w:hAnsi="Arial Narrow"/>
          <w:i/>
          <w:color w:val="244061" w:themeColor="accent1" w:themeShade="80"/>
          <w:sz w:val="28"/>
          <w:szCs w:val="28"/>
        </w:rPr>
        <w:t xml:space="preserve">создания </w:t>
      </w:r>
      <w:r w:rsidRPr="002974E0">
        <w:rPr>
          <w:rFonts w:ascii="Arial Narrow" w:hAnsi="Arial Narrow"/>
          <w:i/>
          <w:color w:val="244061" w:themeColor="accent1" w:themeShade="80"/>
          <w:sz w:val="28"/>
          <w:szCs w:val="28"/>
        </w:rPr>
        <w:t>современных вакцин)</w:t>
      </w:r>
      <w:r w:rsidR="005335EE" w:rsidRPr="002974E0">
        <w:rPr>
          <w:rFonts w:ascii="Arial Narrow" w:hAnsi="Arial Narrow"/>
          <w:i/>
          <w:color w:val="244061" w:themeColor="accent1" w:themeShade="80"/>
          <w:sz w:val="28"/>
          <w:szCs w:val="28"/>
        </w:rPr>
        <w:t xml:space="preserve">. </w:t>
      </w:r>
    </w:p>
    <w:p w:rsidR="0057255F" w:rsidRPr="002974E0" w:rsidRDefault="0057255F" w:rsidP="00AB46E4">
      <w:pPr>
        <w:ind w:firstLine="720"/>
        <w:jc w:val="both"/>
        <w:rPr>
          <w:rFonts w:ascii="Arial Narrow" w:hAnsi="Arial Narrow"/>
          <w:i/>
          <w:sz w:val="28"/>
          <w:szCs w:val="28"/>
        </w:rPr>
      </w:pPr>
    </w:p>
    <w:p w:rsidR="00BA25CD" w:rsidRPr="002974E0" w:rsidRDefault="001860EA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2E2234BA" wp14:editId="714D9145">
            <wp:simplePos x="0" y="0"/>
            <wp:positionH relativeFrom="column">
              <wp:posOffset>5297170</wp:posOffset>
            </wp:positionH>
            <wp:positionV relativeFrom="paragraph">
              <wp:posOffset>19050</wp:posOffset>
            </wp:positionV>
            <wp:extent cx="1466850" cy="1466850"/>
            <wp:effectExtent l="171450" t="171450" r="381000" b="361950"/>
            <wp:wrapTight wrapText="bothSides">
              <wp:wrapPolygon edited="0">
                <wp:start x="3086" y="-2525"/>
                <wp:lineTo x="-2525" y="-1964"/>
                <wp:lineTo x="-2525" y="22722"/>
                <wp:lineTo x="-842" y="24966"/>
                <wp:lineTo x="1403" y="26088"/>
                <wp:lineTo x="1683" y="26649"/>
                <wp:lineTo x="22722" y="26649"/>
                <wp:lineTo x="23003" y="26088"/>
                <wp:lineTo x="24966" y="24966"/>
                <wp:lineTo x="26649" y="20758"/>
                <wp:lineTo x="26930" y="1122"/>
                <wp:lineTo x="23003" y="-1964"/>
                <wp:lineTo x="21319" y="-2525"/>
                <wp:lineTo x="3086" y="-2525"/>
              </wp:wrapPolygon>
            </wp:wrapTight>
            <wp:docPr id="6" name="Рисунок 5" descr="D:\Мои документы\СМИ-ЕНИ\Грипп\Грипп-рисунки\25154199-Diagram-of-Influenza-virus-particle-structure-Stock-Photo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\СМИ-ЕНИ\Грипп\Грипп-рисунки\25154199-Diagram-of-Influenza-virus-particle-structure-Stock-Photo-1024x10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335E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Возбудители гриппа относятся к семейству </w:t>
      </w:r>
      <w:proofErr w:type="spellStart"/>
      <w:r w:rsidR="005335E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ортомиксовирусов</w:t>
      </w:r>
      <w:proofErr w:type="spellEnd"/>
      <w:r w:rsidR="005335E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(</w:t>
      </w:r>
      <w:proofErr w:type="spellStart"/>
      <w:r w:rsidR="005335EE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Orthomyxo</w:t>
      </w:r>
      <w:r w:rsidR="00DB1CC7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viriae</w:t>
      </w:r>
      <w:proofErr w:type="spellEnd"/>
      <w:r w:rsidR="00DB1CC7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) и являются </w:t>
      </w:r>
      <w:proofErr w:type="spellStart"/>
      <w:r w:rsidR="00DB1CC7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пневмотропными</w:t>
      </w:r>
      <w:proofErr w:type="spellEnd"/>
      <w:r w:rsidR="00DB1CC7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вирусами. </w:t>
      </w:r>
      <w:r w:rsidR="00C97AE0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Вирион </w:t>
      </w:r>
      <w:r w:rsidR="00FE3F79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(структурная вирусная частица) </w:t>
      </w:r>
      <w:r w:rsidR="00C97AE0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имеет сферическую структуру и размер 80-120 нанометров.</w:t>
      </w:r>
      <w:r w:rsidR="00BA3E4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</w:t>
      </w:r>
      <w:r w:rsidR="00A30234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Вирионы м</w:t>
      </w:r>
      <w:r w:rsidR="00BA3E4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алоустойчивы во внешней среде,</w:t>
      </w:r>
      <w:r w:rsidR="000B3E2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лучше переносят низкие температуры, высокочувствительны к высоким температурам (нагревание, кипячение), УФО, </w:t>
      </w:r>
      <w:proofErr w:type="spellStart"/>
      <w:r w:rsidR="000B3E2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дезинфектантам</w:t>
      </w:r>
      <w:proofErr w:type="spellEnd"/>
      <w:r w:rsidR="000B3E2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.</w:t>
      </w:r>
    </w:p>
    <w:p w:rsidR="00C97AE0" w:rsidRPr="002974E0" w:rsidRDefault="004D22CD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0772478D" wp14:editId="462FA013">
            <wp:simplePos x="0" y="0"/>
            <wp:positionH relativeFrom="column">
              <wp:posOffset>49530</wp:posOffset>
            </wp:positionH>
            <wp:positionV relativeFrom="paragraph">
              <wp:posOffset>59055</wp:posOffset>
            </wp:positionV>
            <wp:extent cx="2007235" cy="1333500"/>
            <wp:effectExtent l="171450" t="171450" r="374015" b="361950"/>
            <wp:wrapTight wrapText="bothSides">
              <wp:wrapPolygon edited="0">
                <wp:start x="2255" y="-2777"/>
                <wp:lineTo x="-1845" y="-2160"/>
                <wp:lineTo x="-1640" y="22834"/>
                <wp:lineTo x="1230" y="27154"/>
                <wp:lineTo x="22345" y="27154"/>
                <wp:lineTo x="22550" y="26537"/>
                <wp:lineTo x="25010" y="22834"/>
                <wp:lineTo x="25420" y="1234"/>
                <wp:lineTo x="22550" y="-2160"/>
                <wp:lineTo x="21320" y="-2777"/>
                <wp:lineTo x="2255" y="-2777"/>
              </wp:wrapPolygon>
            </wp:wrapTight>
            <wp:docPr id="5" name="Рисунок 4" descr="D:\Мои документы\СМИ-ЕНИ\Грипп\Грипп-рисунки\1402949611_196175_html_1668a9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\СМИ-ЕНИ\Грипп\Грипп-рисунки\1402949611_196175_html_1668a90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7353" t="12462" r="4412" b="4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235" cy="1333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C97AE0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Сердцевина вириона содержит его геном</w:t>
      </w:r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- </w:t>
      </w:r>
      <w:proofErr w:type="spellStart"/>
      <w:r w:rsidR="00C97AE0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одноцепочечную</w:t>
      </w:r>
      <w:proofErr w:type="spellEnd"/>
      <w:r w:rsidR="00C97AE0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(однонитчатую) цепь РНК, состоящую из 8 фрагментов, которые кодируют 10 вирусных белков.</w:t>
      </w:r>
    </w:p>
    <w:p w:rsidR="00C97AE0" w:rsidRPr="002974E0" w:rsidRDefault="00C97AE0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Фрагменты РНК имеют соединяющую их общую белковую оболочку, образуя </w:t>
      </w:r>
      <w:proofErr w:type="spellStart"/>
      <w:r w:rsidR="00EF1FC5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антигеностабильный</w:t>
      </w:r>
      <w:proofErr w:type="spellEnd"/>
      <w:r w:rsidR="00FE3F79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постоянный</w:t>
      </w:r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по своей структуре</w:t>
      </w:r>
      <w:r w:rsidR="00EF1FC5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рибонуклеопротеид</w:t>
      </w:r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-</w:t>
      </w:r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внутренний антиген (</w:t>
      </w:r>
      <w:proofErr w:type="spellStart"/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коплементсвязывающий</w:t>
      </w:r>
      <w:proofErr w:type="spellEnd"/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), </w:t>
      </w:r>
      <w:r w:rsidR="00FE3F79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</w:t>
      </w:r>
      <w:r w:rsidR="00EF1FC5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который определяет</w:t>
      </w:r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 принадлежность вируса к серотипу</w:t>
      </w:r>
      <w:proofErr w:type="gramStart"/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 А</w:t>
      </w:r>
      <w:proofErr w:type="gramEnd"/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, В или С. </w:t>
      </w:r>
    </w:p>
    <w:p w:rsidR="00D831C9" w:rsidRPr="002974E0" w:rsidRDefault="00D64677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</w:pPr>
      <w:r w:rsidRPr="002974E0">
        <w:rPr>
          <w:rFonts w:ascii="Arial Narrow" w:hAnsi="Arial Narrow"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09E5CF2B" wp14:editId="50496BE1">
            <wp:simplePos x="0" y="0"/>
            <wp:positionH relativeFrom="column">
              <wp:posOffset>4580255</wp:posOffset>
            </wp:positionH>
            <wp:positionV relativeFrom="paragraph">
              <wp:posOffset>544830</wp:posOffset>
            </wp:positionV>
            <wp:extent cx="2186305" cy="2571750"/>
            <wp:effectExtent l="171450" t="171450" r="385445" b="361950"/>
            <wp:wrapTight wrapText="bothSides">
              <wp:wrapPolygon edited="0">
                <wp:start x="2070" y="-1440"/>
                <wp:lineTo x="-1694" y="-1120"/>
                <wp:lineTo x="-1506" y="22240"/>
                <wp:lineTo x="1129" y="24480"/>
                <wp:lineTo x="22397" y="24480"/>
                <wp:lineTo x="22585" y="24160"/>
                <wp:lineTo x="24843" y="22080"/>
                <wp:lineTo x="25220" y="640"/>
                <wp:lineTo x="22585" y="-1120"/>
                <wp:lineTo x="21456" y="-1440"/>
                <wp:lineTo x="2070" y="-1440"/>
              </wp:wrapPolygon>
            </wp:wrapTight>
            <wp:docPr id="2" name="Рисунок 2" descr="D:\Мои документы\СМИ-ЕНИ\Грипп\Грипп-рисунки\img-mUr8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СМИ-ЕНИ\Грипп\Грипп-рисунки\img-mUr80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Снаружи </w:t>
      </w:r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(внешняя оболочка) </w:t>
      </w:r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вирус покрыт двойным липи</w:t>
      </w:r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д</w:t>
      </w:r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ным слоем</w:t>
      </w:r>
      <w:r w:rsidR="00001B4A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 (липидный бислой)</w:t>
      </w:r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, с внутреней стороны которого находится слой мембранного белка</w:t>
      </w:r>
      <w:r w:rsidR="00B2728A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 (белковый мтрикс)</w:t>
      </w:r>
      <w:r w:rsidR="00D831C9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.</w:t>
      </w:r>
    </w:p>
    <w:p w:rsidR="00FE3F79" w:rsidRPr="002974E0" w:rsidRDefault="00FE3F79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На поверхности вируса находятся “выступы” – </w:t>
      </w:r>
      <w:r w:rsidR="00B2728A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поверхностные белки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гликопротеины – 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be-BY"/>
        </w:rPr>
        <w:t>гемагглютинин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 и 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be-BY"/>
        </w:rPr>
        <w:t>нейраминидаза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.  Вирус – облигатный внутриклеточный паразит</w:t>
      </w:r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: 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г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емагглютинин обеспечивает способность вируса присоединяться к клетке хозяина, а нейраминидаза отвечает за способность вириона проникать в клетку</w:t>
      </w:r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и вы</w:t>
      </w:r>
      <w:r w:rsidR="00B762C6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ход вирусов из клетки после размножения (репликации).</w:t>
      </w:r>
    </w:p>
    <w:p w:rsidR="00B2728A" w:rsidRPr="002974E0" w:rsidRDefault="00B2728A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К поверхностным белкам относится и белок ионного канала М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vertAlign w:val="subscript"/>
          <w:lang w:val="be-BY"/>
        </w:rPr>
        <w:t>2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. Встроенный в липидный бислой ионный канал является мишенью для лекарственных препаратов типа Ремантадина, который “выключает” этот белок, делая его неактивным.</w:t>
      </w:r>
    </w:p>
    <w:p w:rsidR="00001B4A" w:rsidRPr="002974E0" w:rsidRDefault="00001B4A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>Поверхностные антигены гемагглютинин (Н) и нейраминидаза (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be-BY"/>
        </w:rPr>
        <w:t xml:space="preserve">) изменчивы и определяют разные штаммы одного вируса: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гемагглютинин имеет 15 подтипов</w:t>
      </w:r>
      <w:r w:rsidR="00B2728A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(вариантов)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, а нейраминидаза </w:t>
      </w:r>
      <w:r w:rsidR="00B2728A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– 9 подтипов (вариантов).</w:t>
      </w:r>
    </w:p>
    <w:p w:rsidR="00BA3E4E" w:rsidRPr="002974E0" w:rsidRDefault="00BA3E4E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Вирус гриппа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А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, как правило, вызывает заболевание средней или сильной тяжести. Вирус гриппа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А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поражает не только человека, но и некоторых животных (лошади, свиньи, птицы, хорьки). При этом вирусы достаточно </w:t>
      </w:r>
      <w:proofErr w:type="spell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видоспецифичны</w:t>
      </w:r>
      <w:proofErr w:type="spell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: как правило</w:t>
      </w:r>
      <w:r w:rsidR="00A30234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,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вирусы птиц не поражают свиней или человека, и наоборот.</w:t>
      </w:r>
    </w:p>
    <w:p w:rsidR="00FE3F79" w:rsidRPr="002974E0" w:rsidRDefault="00DE478F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Для вирусов гриппа, </w:t>
      </w:r>
      <w:r w:rsidR="00343F6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циркулирующих среди людей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свойственны подтипы Н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1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, Н2 и Н3;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1</w:t>
      </w:r>
      <w:r w:rsidR="00A30234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и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2. Соответственно, </w:t>
      </w:r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при их комбинации и </w:t>
      </w:r>
      <w:r w:rsidR="00BA3E4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формируются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</w:t>
      </w:r>
      <w:proofErr w:type="spell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подсеротипы</w:t>
      </w:r>
      <w:proofErr w:type="spell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серотипа вируса гриппа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А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: 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Н1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1,  Н2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2 и  Н3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2.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</w:t>
      </w:r>
    </w:p>
    <w:p w:rsidR="00960FBB" w:rsidRPr="002974E0" w:rsidRDefault="00343F6E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Характер эпидемического процесса при гриппе определяется особенностями антигенной структуры циркулирующего на определенной территории возбудителя гриппа. 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Необычайная 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lastRenderedPageBreak/>
        <w:t>изменчивость вирусов гриппа</w:t>
      </w:r>
      <w:proofErr w:type="gramStart"/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А</w:t>
      </w:r>
      <w:proofErr w:type="gramEnd"/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объясняется такими процессами как антигенный дрейф и антигенный </w:t>
      </w:r>
      <w:proofErr w:type="spellStart"/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шифт</w:t>
      </w:r>
      <w:proofErr w:type="spellEnd"/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(англ.  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shift</w:t>
      </w:r>
      <w:r w:rsidR="00960FBB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– скачок).</w:t>
      </w:r>
    </w:p>
    <w:p w:rsidR="00960FBB" w:rsidRPr="002974E0" w:rsidRDefault="00960FBB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Антигенный дрейф </w:t>
      </w:r>
      <w:r w:rsidR="00343F6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определяет периодичность эпидемий, т.к.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происходит постоянно и обусловлен мутациями в тех участках генома, которые отвечают за синтез и структуру антигенных детерминант гемагглютинина и нейраминидазы</w:t>
      </w:r>
      <w:r w:rsidR="00343F6E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.</w:t>
      </w:r>
    </w:p>
    <w:p w:rsidR="00343F6E" w:rsidRPr="002974E0" w:rsidRDefault="00343F6E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Антигенный </w:t>
      </w:r>
      <w:proofErr w:type="spell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шифт</w:t>
      </w:r>
      <w:proofErr w:type="spell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обусловлен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пересортировкой и полным замещением фрагмента генома (гена), кодирующего только гемагглютинины и нейраминидазу определенного варианта – следствием </w:t>
      </w:r>
      <w:r w:rsidR="00A30234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этого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является возникновение нового подтипа вируса и развитие пандемии. </w:t>
      </w:r>
      <w:proofErr w:type="spell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Шифт</w:t>
      </w:r>
      <w:proofErr w:type="spell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происходит редко и обычно является результатом рекомбинаций, происходящих при попадании в одну клетку 2 разных подтипов вируса</w:t>
      </w:r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, в </w:t>
      </w:r>
      <w:proofErr w:type="spellStart"/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т.ч</w:t>
      </w:r>
      <w:proofErr w:type="spellEnd"/>
      <w:r w:rsidR="009720B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. порой несвойственных человеку</w:t>
      </w:r>
      <w:r w:rsidR="000B3E22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.</w:t>
      </w:r>
    </w:p>
    <w:p w:rsidR="000B3E22" w:rsidRPr="002974E0" w:rsidRDefault="000B3E22" w:rsidP="00AB46E4">
      <w:pPr>
        <w:ind w:firstLine="720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В современной классификации вирусов гриппа человека (ВОЗ, 1980) принято описывать     серотип, происхождение, штамм, год выделения и подтипы его поверхностных антигенов </w:t>
      </w:r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гемагглютинина (Н)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и </w:t>
      </w:r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нейраминидазы (</w:t>
      </w:r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N</w:t>
      </w:r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). Например: вирус гриппа </w:t>
      </w:r>
    </w:p>
    <w:p w:rsidR="003E29DC" w:rsidRPr="002974E0" w:rsidRDefault="003E29DC" w:rsidP="003E29DC">
      <w:pPr>
        <w:ind w:left="720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вирус, подобный 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A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/ Мичиган / 45/2015 (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H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1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N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1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) </w:t>
      </w:r>
      <w:proofErr w:type="spell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pdm</w:t>
      </w:r>
      <w:proofErr w:type="spell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09                     </w:t>
      </w:r>
      <w:r w:rsidRPr="002974E0">
        <w:rPr>
          <w:rFonts w:ascii="Arial Narrow" w:hAnsi="Arial Narrow"/>
          <w:i/>
          <w:color w:val="0F243E" w:themeColor="text2" w:themeShade="80"/>
        </w:rPr>
        <w:t xml:space="preserve">или </w:t>
      </w:r>
    </w:p>
    <w:p w:rsidR="003E29DC" w:rsidRPr="002974E0" w:rsidRDefault="003E29DC" w:rsidP="003E29DC">
      <w:pPr>
        <w:ind w:left="720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вирус, подобный 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A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/ Сингапур / 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  <w:lang w:val="en-US"/>
        </w:rPr>
        <w:t>INFIMH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-16-0019/2016 (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H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3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  <w:lang w:val="en-US"/>
        </w:rPr>
        <w:t>N</w:t>
      </w:r>
      <w:r w:rsidRPr="002974E0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>2</w:t>
      </w: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).</w:t>
      </w:r>
    </w:p>
    <w:p w:rsidR="00A30234" w:rsidRPr="002974E0" w:rsidRDefault="001860EA" w:rsidP="00A30234">
      <w:pPr>
        <w:ind w:firstLine="709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noProof/>
          <w:color w:val="0F243E" w:themeColor="text2" w:themeShade="80"/>
          <w:sz w:val="28"/>
          <w:szCs w:val="28"/>
        </w:rPr>
        <w:drawing>
          <wp:anchor distT="0" distB="0" distL="114300" distR="114300" simplePos="0" relativeHeight="251678720" behindDoc="1" locked="0" layoutInCell="1" allowOverlap="1" wp14:anchorId="54115F04" wp14:editId="3976F459">
            <wp:simplePos x="0" y="0"/>
            <wp:positionH relativeFrom="column">
              <wp:posOffset>30480</wp:posOffset>
            </wp:positionH>
            <wp:positionV relativeFrom="paragraph">
              <wp:posOffset>270510</wp:posOffset>
            </wp:positionV>
            <wp:extent cx="3858260" cy="2952750"/>
            <wp:effectExtent l="171450" t="171450" r="389890" b="361950"/>
            <wp:wrapTight wrapText="bothSides">
              <wp:wrapPolygon edited="0">
                <wp:start x="1173" y="-1254"/>
                <wp:lineTo x="-960" y="-975"/>
                <wp:lineTo x="-960" y="22157"/>
                <wp:lineTo x="0" y="23551"/>
                <wp:lineTo x="640" y="24108"/>
                <wp:lineTo x="22076" y="24108"/>
                <wp:lineTo x="22823" y="23551"/>
                <wp:lineTo x="23569" y="21461"/>
                <wp:lineTo x="23676" y="557"/>
                <wp:lineTo x="22183" y="-975"/>
                <wp:lineTo x="21543" y="-1254"/>
                <wp:lineTo x="1173" y="-1254"/>
              </wp:wrapPolygon>
            </wp:wrapTight>
            <wp:docPr id="9" name="Рисунок 6" descr="D:\резерв с диска С\Мои документы\СМИ-ЕНИ\Грипп, КОРОНАВИРУС\Рисунки грипп\viru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езерв с диска С\Мои документы\СМИ-ЕНИ\Грипп, КОРОНАВИРУС\Рисунки грипп\viruses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260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Процессы изменчивости у вируса гриппа</w:t>
      </w:r>
      <w:r w:rsidR="00A30234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серотипа</w:t>
      </w:r>
      <w:proofErr w:type="gramStart"/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</w:t>
      </w:r>
      <w:proofErr w:type="gramEnd"/>
      <w:r w:rsidR="003E29DC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выражены менее четко, чем при гриппе А. </w:t>
      </w:r>
      <w:r w:rsidR="00622EF9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Вирусы типа В не вызывают пандемий, а </w:t>
      </w:r>
      <w:r w:rsidR="00A30234"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обычно являются причиной локальных вспышек и эпидемий, порой охватывающих одну или несколько стран. </w:t>
      </w:r>
    </w:p>
    <w:p w:rsidR="00A30234" w:rsidRPr="002974E0" w:rsidRDefault="00A30234" w:rsidP="00A30234">
      <w:pPr>
        <w:ind w:firstLine="709"/>
        <w:jc w:val="both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Вспышки гриппа серотипа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могут совпадать с вспышками гриппа А, а не редко и предшествовать ему.</w:t>
      </w:r>
    </w:p>
    <w:p w:rsidR="00BA25CD" w:rsidRPr="002974E0" w:rsidRDefault="00A30234" w:rsidP="00A30234">
      <w:pPr>
        <w:ind w:firstLine="709"/>
        <w:rPr>
          <w:rFonts w:ascii="Arial Narrow" w:hAnsi="Arial Narrow"/>
          <w:i/>
          <w:color w:val="0F243E" w:themeColor="text2" w:themeShade="80"/>
          <w:sz w:val="28"/>
          <w:szCs w:val="28"/>
        </w:rPr>
      </w:pPr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>Вирусы гриппа</w:t>
      </w:r>
      <w:proofErr w:type="gramStart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В</w:t>
      </w:r>
      <w:proofErr w:type="gramEnd"/>
      <w:r w:rsidRPr="002974E0">
        <w:rPr>
          <w:rFonts w:ascii="Arial Narrow" w:hAnsi="Arial Narrow"/>
          <w:i/>
          <w:color w:val="0F243E" w:themeColor="text2" w:themeShade="80"/>
          <w:sz w:val="28"/>
          <w:szCs w:val="28"/>
        </w:rPr>
        <w:t xml:space="preserve"> циркулируют только в человеческой популяции, чаще вызывая заболевание у детей.</w:t>
      </w:r>
    </w:p>
    <w:p w:rsidR="0026312B" w:rsidRPr="001265BF" w:rsidRDefault="0026312B" w:rsidP="00A30234">
      <w:pPr>
        <w:ind w:firstLine="709"/>
        <w:rPr>
          <w:rFonts w:ascii="Arial Narrow" w:hAnsi="Arial Narrow"/>
          <w:color w:val="C00000"/>
          <w:sz w:val="26"/>
          <w:szCs w:val="26"/>
        </w:rPr>
      </w:pPr>
    </w:p>
    <w:p w:rsidR="00D64677" w:rsidRDefault="00D64677" w:rsidP="0026312B">
      <w:pPr>
        <w:ind w:firstLine="709"/>
        <w:rPr>
          <w:rFonts w:ascii="Arial Narrow" w:hAnsi="Arial Narrow"/>
          <w:b/>
          <w:i/>
          <w:color w:val="C00000"/>
          <w:sz w:val="30"/>
          <w:szCs w:val="30"/>
        </w:rPr>
      </w:pPr>
    </w:p>
    <w:p w:rsidR="0026312B" w:rsidRPr="001265BF" w:rsidRDefault="0026312B" w:rsidP="0026312B">
      <w:pPr>
        <w:ind w:firstLine="709"/>
        <w:rPr>
          <w:rFonts w:ascii="Arial Narrow" w:hAnsi="Arial Narrow"/>
          <w:color w:val="C00000"/>
          <w:sz w:val="26"/>
          <w:szCs w:val="26"/>
        </w:rPr>
      </w:pPr>
      <w:r w:rsidRPr="002974E0">
        <w:rPr>
          <w:rFonts w:ascii="Arial Narrow" w:hAnsi="Arial Narrow"/>
          <w:b/>
          <w:i/>
          <w:color w:val="C00000"/>
          <w:sz w:val="30"/>
          <w:szCs w:val="30"/>
        </w:rPr>
        <w:t>Инструкции по применению противогриппозных вакцин</w:t>
      </w:r>
      <w:r w:rsidRPr="001265BF">
        <w:rPr>
          <w:rFonts w:ascii="Arial Narrow" w:hAnsi="Arial Narrow"/>
          <w:color w:val="C00000"/>
          <w:sz w:val="26"/>
          <w:szCs w:val="26"/>
        </w:rPr>
        <w:t>.</w:t>
      </w:r>
    </w:p>
    <w:p w:rsidR="0026312B" w:rsidRPr="001265BF" w:rsidRDefault="0026312B" w:rsidP="0026312B">
      <w:pPr>
        <w:ind w:firstLine="709"/>
        <w:rPr>
          <w:rFonts w:ascii="Arial Narrow" w:hAnsi="Arial Narrow"/>
          <w:color w:val="C00000"/>
          <w:sz w:val="26"/>
          <w:szCs w:val="26"/>
        </w:rPr>
      </w:pPr>
    </w:p>
    <w:p w:rsidR="0026312B" w:rsidRPr="001265BF" w:rsidRDefault="0026312B" w:rsidP="0026312B">
      <w:pPr>
        <w:ind w:firstLine="709"/>
        <w:rPr>
          <w:rFonts w:ascii="Arial Narrow" w:hAnsi="Arial Narrow"/>
          <w:i/>
          <w:color w:val="C00000"/>
          <w:sz w:val="28"/>
          <w:szCs w:val="28"/>
        </w:rPr>
      </w:pPr>
      <w:r w:rsidRPr="002974E0">
        <w:rPr>
          <w:rFonts w:ascii="Arial Narrow" w:hAnsi="Arial Narrow"/>
          <w:b/>
          <w:i/>
          <w:color w:val="C00000"/>
          <w:sz w:val="28"/>
          <w:szCs w:val="28"/>
        </w:rPr>
        <w:t>ВАКСИГРИП</w:t>
      </w:r>
      <w:proofErr w:type="gramStart"/>
      <w:r w:rsidRPr="002974E0">
        <w:rPr>
          <w:rFonts w:ascii="Arial Narrow" w:hAnsi="Arial Narrow"/>
          <w:b/>
          <w:i/>
          <w:color w:val="C00000"/>
          <w:sz w:val="28"/>
          <w:szCs w:val="28"/>
        </w:rPr>
        <w:t xml:space="preserve"> Т</w:t>
      </w:r>
      <w:proofErr w:type="gramEnd"/>
      <w:r w:rsidRPr="002974E0">
        <w:rPr>
          <w:rFonts w:ascii="Arial Narrow" w:hAnsi="Arial Narrow"/>
          <w:b/>
          <w:i/>
          <w:color w:val="C00000"/>
          <w:sz w:val="28"/>
          <w:szCs w:val="28"/>
        </w:rPr>
        <w:t>етра</w:t>
      </w:r>
      <w:r w:rsidRPr="001265BF">
        <w:rPr>
          <w:rFonts w:ascii="Arial Narrow" w:hAnsi="Arial Narrow"/>
          <w:i/>
          <w:color w:val="C00000"/>
          <w:sz w:val="28"/>
          <w:szCs w:val="28"/>
          <w:vertAlign w:val="superscript"/>
        </w:rPr>
        <w:t>®</w:t>
      </w:r>
    </w:p>
    <w:p w:rsidR="0026312B" w:rsidRPr="001265BF" w:rsidRDefault="0026312B" w:rsidP="0026312B">
      <w:pPr>
        <w:pStyle w:val="a7"/>
        <w:spacing w:before="0" w:beforeAutospacing="0" w:after="0" w:afterAutospacing="0" w:line="200" w:lineRule="exact"/>
        <w:ind w:firstLine="567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Вакцина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является надежной защитой от гриппа и осложнений, которою применяют для его профилактики. Противовирусные антитела, которые вырабатываются после вакцинации через 10-15 дней, сохраняются в организме, как минимум, 1 год и нейтрализуют вирусы гриппа.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>Состав и форма выпуска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Вакцину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 xml:space="preserve">етра производят в виде бесцветной опалесцирующий суспензии для инъекций 0,5 мл. Активным элементом является </w:t>
      </w:r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>инактивированный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 xml:space="preserve"> сплит-вирус гриппа таких штаммов:</w:t>
      </w:r>
    </w:p>
    <w:p w:rsidR="0026312B" w:rsidRPr="00331A61" w:rsidRDefault="0026312B" w:rsidP="00D64677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noProof/>
          <w:color w:val="002060"/>
          <w:sz w:val="20"/>
          <w:szCs w:val="20"/>
        </w:rPr>
        <w:drawing>
          <wp:anchor distT="0" distB="0" distL="114300" distR="114300" simplePos="0" relativeHeight="251675648" behindDoc="1" locked="0" layoutInCell="1" allowOverlap="1" wp14:anchorId="3F400B6B" wp14:editId="1702E41C">
            <wp:simplePos x="0" y="0"/>
            <wp:positionH relativeFrom="column">
              <wp:posOffset>5478145</wp:posOffset>
            </wp:positionH>
            <wp:positionV relativeFrom="paragraph">
              <wp:posOffset>8890</wp:posOffset>
            </wp:positionV>
            <wp:extent cx="1343025" cy="895350"/>
            <wp:effectExtent l="171450" t="171450" r="390525" b="361950"/>
            <wp:wrapTight wrapText="bothSides">
              <wp:wrapPolygon edited="0">
                <wp:start x="3370" y="-4136"/>
                <wp:lineTo x="-2757" y="-3217"/>
                <wp:lineTo x="-2757" y="23438"/>
                <wp:lineTo x="-1532" y="26196"/>
                <wp:lineTo x="-1532" y="26655"/>
                <wp:lineTo x="1532" y="28953"/>
                <wp:lineTo x="1838" y="29872"/>
                <wp:lineTo x="22979" y="29872"/>
                <wp:lineTo x="23285" y="28953"/>
                <wp:lineTo x="26043" y="26196"/>
                <wp:lineTo x="27268" y="19302"/>
                <wp:lineTo x="27574" y="1838"/>
                <wp:lineTo x="23285" y="-3217"/>
                <wp:lineTo x="21447" y="-4136"/>
                <wp:lineTo x="3370" y="-4136"/>
              </wp:wrapPolygon>
            </wp:wrapTight>
            <wp:docPr id="16" name="Рисунок 5" descr="https://i.obozrevatel.com/medicament/2018/3/17/bigobimg150667389012588111675.jpg?size=300x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obozrevatel.com/medicament/2018/3/17/bigobimg150667389012588111675.jpg?size=300x200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1A61">
        <w:rPr>
          <w:rFonts w:ascii="Arial Narrow" w:hAnsi="Arial Narrow"/>
          <w:color w:val="002060"/>
          <w:sz w:val="20"/>
          <w:szCs w:val="20"/>
        </w:rPr>
        <w:t xml:space="preserve">• 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A</w:t>
      </w:r>
      <w:r w:rsidR="002974E0" w:rsidRPr="00331A61">
        <w:rPr>
          <w:rFonts w:ascii="Arial Narrow" w:eastAsiaTheme="minorEastAsia" w:hAnsi="Arial Narrow" w:cstheme="minorBidi"/>
          <w:color w:val="002060"/>
          <w:sz w:val="20"/>
          <w:szCs w:val="20"/>
        </w:rPr>
        <w:t xml:space="preserve"> / </w:t>
      </w:r>
      <w:r w:rsidR="002974E0" w:rsidRPr="00C90808">
        <w:rPr>
          <w:rFonts w:ascii="Arial Narrow" w:eastAsiaTheme="minorEastAsia" w:hAnsi="Arial Narrow" w:cstheme="minorBidi"/>
          <w:bCs/>
          <w:color w:val="002060"/>
          <w:sz w:val="20"/>
          <w:szCs w:val="20"/>
          <w:lang w:val="en-US"/>
        </w:rPr>
        <w:t>Victoria</w:t>
      </w:r>
      <w:r w:rsidR="001860EA" w:rsidRPr="00331A61">
        <w:rPr>
          <w:rFonts w:ascii="Arial Narrow" w:eastAsiaTheme="minorEastAsia" w:hAnsi="Arial Narrow" w:cstheme="minorBidi"/>
          <w:bCs/>
          <w:color w:val="002060"/>
          <w:sz w:val="20"/>
          <w:szCs w:val="20"/>
        </w:rPr>
        <w:t>/4897/2022</w:t>
      </w:r>
      <w:r w:rsidR="002974E0" w:rsidRPr="00331A61">
        <w:rPr>
          <w:rFonts w:ascii="Arial Narrow" w:eastAsiaTheme="minorEastAsia" w:hAnsi="Arial Narrow" w:cstheme="minorBidi"/>
          <w:color w:val="002060"/>
          <w:sz w:val="20"/>
          <w:szCs w:val="20"/>
        </w:rPr>
        <w:t>(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H</w:t>
      </w:r>
      <w:r w:rsidR="002974E0" w:rsidRPr="00331A61">
        <w:rPr>
          <w:rFonts w:ascii="Arial Narrow" w:eastAsiaTheme="minorEastAsia" w:hAnsi="Arial Narrow" w:cstheme="minorBidi"/>
          <w:color w:val="002060"/>
          <w:sz w:val="20"/>
          <w:szCs w:val="20"/>
        </w:rPr>
        <w:t>1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N</w:t>
      </w:r>
      <w:r w:rsidR="002974E0" w:rsidRPr="00331A61">
        <w:rPr>
          <w:rFonts w:ascii="Arial Narrow" w:eastAsiaTheme="minorEastAsia" w:hAnsi="Arial Narrow" w:cstheme="minorBidi"/>
          <w:color w:val="002060"/>
          <w:sz w:val="20"/>
          <w:szCs w:val="20"/>
        </w:rPr>
        <w:t xml:space="preserve">1) </w:t>
      </w:r>
      <w:proofErr w:type="spellStart"/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pdm</w:t>
      </w:r>
      <w:proofErr w:type="spellEnd"/>
      <w:r w:rsidR="002974E0" w:rsidRPr="00331A61">
        <w:rPr>
          <w:rFonts w:ascii="Arial Narrow" w:eastAsiaTheme="minorEastAsia" w:hAnsi="Arial Narrow" w:cstheme="minorBidi"/>
          <w:color w:val="002060"/>
          <w:sz w:val="20"/>
          <w:szCs w:val="20"/>
        </w:rPr>
        <w:t xml:space="preserve">09 </w:t>
      </w:r>
      <w:r w:rsidRPr="00331A61">
        <w:rPr>
          <w:rFonts w:ascii="Arial Narrow" w:hAnsi="Arial Narrow"/>
          <w:color w:val="002060"/>
          <w:sz w:val="20"/>
          <w:szCs w:val="20"/>
        </w:rPr>
        <w:t xml:space="preserve">15 </w:t>
      </w:r>
      <w:r w:rsidRPr="002974E0">
        <w:rPr>
          <w:rFonts w:ascii="Arial Narrow" w:hAnsi="Arial Narrow"/>
          <w:color w:val="002060"/>
          <w:sz w:val="20"/>
          <w:szCs w:val="20"/>
        </w:rPr>
        <w:t>мкг</w:t>
      </w:r>
      <w:r w:rsidRPr="00331A61">
        <w:rPr>
          <w:rFonts w:ascii="Arial Narrow" w:hAnsi="Arial Narrow"/>
          <w:color w:val="002060"/>
          <w:sz w:val="20"/>
          <w:szCs w:val="20"/>
        </w:rPr>
        <w:t xml:space="preserve"> </w:t>
      </w:r>
      <w:proofErr w:type="gramStart"/>
      <w:r w:rsidRPr="002974E0">
        <w:rPr>
          <w:rFonts w:ascii="Arial Narrow" w:hAnsi="Arial Narrow"/>
          <w:color w:val="002060"/>
          <w:sz w:val="20"/>
          <w:szCs w:val="20"/>
        </w:rPr>
        <w:t>ГА</w:t>
      </w:r>
      <w:proofErr w:type="gramEnd"/>
      <w:r w:rsidRPr="00331A61">
        <w:rPr>
          <w:rFonts w:ascii="Arial Narrow" w:hAnsi="Arial Narrow"/>
          <w:color w:val="002060"/>
          <w:sz w:val="20"/>
          <w:szCs w:val="20"/>
        </w:rPr>
        <w:t>;</w:t>
      </w:r>
    </w:p>
    <w:p w:rsidR="0026312B" w:rsidRPr="002974E0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  <w:lang w:val="en-US"/>
        </w:rPr>
      </w:pPr>
      <w:r w:rsidRPr="002974E0">
        <w:rPr>
          <w:rFonts w:ascii="Arial Narrow" w:hAnsi="Arial Narrow"/>
          <w:color w:val="002060"/>
          <w:sz w:val="20"/>
          <w:szCs w:val="20"/>
          <w:lang w:val="en-US"/>
        </w:rPr>
        <w:t xml:space="preserve">• 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 xml:space="preserve">A / </w:t>
      </w:r>
      <w:proofErr w:type="spellStart"/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Darvin</w:t>
      </w:r>
      <w:proofErr w:type="spellEnd"/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/9/2021 (H3N2)</w:t>
      </w:r>
      <w:r w:rsidRPr="002974E0">
        <w:rPr>
          <w:rFonts w:ascii="Arial Narrow" w:hAnsi="Arial Narrow"/>
          <w:color w:val="002060"/>
          <w:sz w:val="20"/>
          <w:szCs w:val="20"/>
          <w:lang w:val="en-US"/>
        </w:rPr>
        <w:t xml:space="preserve"> 15 </w:t>
      </w:r>
      <w:r w:rsidRPr="002974E0">
        <w:rPr>
          <w:rFonts w:ascii="Arial Narrow" w:hAnsi="Arial Narrow"/>
          <w:color w:val="002060"/>
          <w:sz w:val="20"/>
          <w:szCs w:val="20"/>
        </w:rPr>
        <w:t>мкг</w:t>
      </w:r>
      <w:r w:rsidRPr="002974E0">
        <w:rPr>
          <w:rFonts w:ascii="Arial Narrow" w:hAnsi="Arial Narrow"/>
          <w:color w:val="002060"/>
          <w:sz w:val="20"/>
          <w:szCs w:val="20"/>
          <w:lang w:val="en-US"/>
        </w:rPr>
        <w:t xml:space="preserve"> </w:t>
      </w:r>
      <w:r w:rsidRPr="002974E0">
        <w:rPr>
          <w:rFonts w:ascii="Arial Narrow" w:hAnsi="Arial Narrow"/>
          <w:color w:val="002060"/>
          <w:sz w:val="20"/>
          <w:szCs w:val="20"/>
        </w:rPr>
        <w:t>ГА</w:t>
      </w:r>
      <w:r w:rsidRPr="002974E0">
        <w:rPr>
          <w:rFonts w:ascii="Arial Narrow" w:hAnsi="Arial Narrow"/>
          <w:color w:val="002060"/>
          <w:sz w:val="20"/>
          <w:szCs w:val="20"/>
          <w:lang w:val="en-US"/>
        </w:rPr>
        <w:t>;</w:t>
      </w:r>
    </w:p>
    <w:p w:rsidR="0026312B" w:rsidRPr="002974E0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  <w:lang w:val="en-US"/>
        </w:rPr>
      </w:pPr>
      <w:r w:rsidRPr="002974E0">
        <w:rPr>
          <w:rFonts w:ascii="Arial Narrow" w:hAnsi="Arial Narrow"/>
          <w:color w:val="002060"/>
          <w:sz w:val="20"/>
          <w:szCs w:val="20"/>
          <w:lang w:val="en-US"/>
        </w:rPr>
        <w:t xml:space="preserve">• 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</w:rPr>
        <w:t>В</w:t>
      </w:r>
      <w:r w:rsidR="002974E0" w:rsidRPr="00C468B9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 xml:space="preserve"> / 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Austria</w:t>
      </w:r>
      <w:r w:rsidR="002974E0" w:rsidRPr="00C468B9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/1359417/2021 (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</w:rPr>
        <w:t>линия</w:t>
      </w:r>
      <w:r w:rsidR="002974E0" w:rsidRPr="00C468B9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 xml:space="preserve"> 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</w:rPr>
        <w:t>В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be-BY"/>
        </w:rPr>
        <w:t>/</w:t>
      </w:r>
      <w:r w:rsidR="002974E0" w:rsidRPr="00C90808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Victoria</w:t>
      </w:r>
      <w:proofErr w:type="gramStart"/>
      <w:r w:rsidR="002974E0" w:rsidRPr="00C468B9">
        <w:rPr>
          <w:rFonts w:ascii="Arial Narrow" w:eastAsiaTheme="minorEastAsia" w:hAnsi="Arial Narrow" w:cstheme="minorBidi"/>
          <w:color w:val="002060"/>
          <w:sz w:val="20"/>
          <w:szCs w:val="20"/>
          <w:lang w:val="en-US"/>
        </w:rPr>
        <w:t>)</w:t>
      </w:r>
      <w:r w:rsidRPr="002974E0">
        <w:rPr>
          <w:rFonts w:ascii="Arial Narrow" w:hAnsi="Arial Narrow"/>
          <w:color w:val="002060"/>
          <w:sz w:val="20"/>
          <w:szCs w:val="20"/>
          <w:lang w:val="en-US"/>
        </w:rPr>
        <w:t>15</w:t>
      </w:r>
      <w:proofErr w:type="gramEnd"/>
      <w:r w:rsidRPr="002974E0">
        <w:rPr>
          <w:rFonts w:ascii="Arial Narrow" w:hAnsi="Arial Narrow"/>
          <w:color w:val="002060"/>
          <w:sz w:val="20"/>
          <w:szCs w:val="20"/>
          <w:lang w:val="en-US"/>
        </w:rPr>
        <w:t xml:space="preserve"> </w:t>
      </w:r>
      <w:r w:rsidRPr="002974E0">
        <w:rPr>
          <w:rFonts w:ascii="Arial Narrow" w:hAnsi="Arial Narrow"/>
          <w:color w:val="002060"/>
          <w:sz w:val="20"/>
          <w:szCs w:val="20"/>
        </w:rPr>
        <w:t>мкг</w:t>
      </w:r>
      <w:r w:rsidRPr="002974E0">
        <w:rPr>
          <w:rFonts w:ascii="Arial Narrow" w:hAnsi="Arial Narrow"/>
          <w:color w:val="002060"/>
          <w:sz w:val="20"/>
          <w:szCs w:val="20"/>
          <w:lang w:val="en-US"/>
        </w:rPr>
        <w:t xml:space="preserve"> </w:t>
      </w:r>
      <w:r w:rsidRPr="002974E0">
        <w:rPr>
          <w:rFonts w:ascii="Arial Narrow" w:hAnsi="Arial Narrow"/>
          <w:color w:val="002060"/>
          <w:sz w:val="20"/>
          <w:szCs w:val="20"/>
        </w:rPr>
        <w:t>ГА</w:t>
      </w:r>
      <w:r w:rsidRPr="002974E0">
        <w:rPr>
          <w:rFonts w:ascii="Arial Narrow" w:hAnsi="Arial Narrow"/>
          <w:color w:val="002060"/>
          <w:sz w:val="20"/>
          <w:szCs w:val="20"/>
          <w:lang w:val="en-US"/>
        </w:rPr>
        <w:t>;</w:t>
      </w:r>
    </w:p>
    <w:p w:rsidR="0026312B" w:rsidRPr="00C468B9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  <w:lang w:val="en-US"/>
        </w:rPr>
      </w:pPr>
      <w:r w:rsidRPr="00C468B9">
        <w:rPr>
          <w:rFonts w:ascii="Arial Narrow" w:hAnsi="Arial Narrow"/>
          <w:color w:val="002060"/>
          <w:sz w:val="20"/>
          <w:szCs w:val="20"/>
          <w:lang w:val="en-US"/>
        </w:rPr>
        <w:t xml:space="preserve">• </w:t>
      </w:r>
      <w:r w:rsidRPr="001265BF">
        <w:rPr>
          <w:rFonts w:ascii="Arial Narrow" w:hAnsi="Arial Narrow"/>
          <w:color w:val="002060"/>
          <w:sz w:val="20"/>
          <w:szCs w:val="20"/>
        </w:rPr>
        <w:t>В</w:t>
      </w:r>
      <w:r w:rsidRPr="00C468B9">
        <w:rPr>
          <w:rFonts w:ascii="Arial Narrow" w:hAnsi="Arial Narrow"/>
          <w:color w:val="002060"/>
          <w:sz w:val="20"/>
          <w:szCs w:val="20"/>
          <w:lang w:val="en-US"/>
        </w:rPr>
        <w:t xml:space="preserve"> / </w:t>
      </w:r>
      <w:r w:rsidRPr="001265BF">
        <w:rPr>
          <w:rFonts w:ascii="Arial Narrow" w:hAnsi="Arial Narrow"/>
          <w:color w:val="002060"/>
          <w:sz w:val="20"/>
          <w:szCs w:val="20"/>
          <w:lang w:val="en-US"/>
        </w:rPr>
        <w:t>Phuket</w:t>
      </w:r>
      <w:r w:rsidRPr="00C468B9">
        <w:rPr>
          <w:rFonts w:ascii="Arial Narrow" w:hAnsi="Arial Narrow"/>
          <w:color w:val="002060"/>
          <w:sz w:val="20"/>
          <w:szCs w:val="20"/>
          <w:lang w:val="en-US"/>
        </w:rPr>
        <w:t xml:space="preserve"> / 3073/2013 (</w:t>
      </w:r>
      <w:r w:rsidRPr="001265BF">
        <w:rPr>
          <w:rFonts w:ascii="Arial Narrow" w:hAnsi="Arial Narrow"/>
          <w:color w:val="002060"/>
          <w:sz w:val="20"/>
          <w:szCs w:val="20"/>
        </w:rPr>
        <w:t>линия</w:t>
      </w:r>
      <w:r w:rsidRPr="00C468B9">
        <w:rPr>
          <w:rFonts w:ascii="Arial Narrow" w:hAnsi="Arial Narrow"/>
          <w:color w:val="002060"/>
          <w:sz w:val="20"/>
          <w:szCs w:val="20"/>
          <w:lang w:val="en-US"/>
        </w:rPr>
        <w:t xml:space="preserve"> </w:t>
      </w:r>
      <w:r w:rsidRPr="001265BF">
        <w:rPr>
          <w:rFonts w:ascii="Arial Narrow" w:hAnsi="Arial Narrow"/>
          <w:color w:val="002060"/>
          <w:sz w:val="20"/>
          <w:szCs w:val="20"/>
        </w:rPr>
        <w:t>В</w:t>
      </w:r>
      <w:r w:rsidRPr="00C468B9">
        <w:rPr>
          <w:rFonts w:ascii="Arial Narrow" w:hAnsi="Arial Narrow"/>
          <w:color w:val="002060"/>
          <w:sz w:val="20"/>
          <w:szCs w:val="20"/>
          <w:lang w:val="en-US"/>
        </w:rPr>
        <w:t>/</w:t>
      </w:r>
      <w:r w:rsidRPr="001265BF">
        <w:rPr>
          <w:rFonts w:ascii="Arial Narrow" w:hAnsi="Arial Narrow"/>
          <w:color w:val="002060"/>
          <w:sz w:val="20"/>
          <w:szCs w:val="20"/>
          <w:lang w:val="en-US"/>
        </w:rPr>
        <w:t>Yamagata</w:t>
      </w:r>
      <w:r w:rsidRPr="00C468B9">
        <w:rPr>
          <w:rFonts w:ascii="Arial Narrow" w:hAnsi="Arial Narrow"/>
          <w:color w:val="002060"/>
          <w:sz w:val="20"/>
          <w:szCs w:val="20"/>
          <w:lang w:val="en-US"/>
        </w:rPr>
        <w:t xml:space="preserve"> 6/88)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• Гемагглютинин;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• </w:t>
      </w:r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>Культивируемые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 xml:space="preserve"> на куриных эмбрионах здоровых кур.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Как дополнительные компоненты в составе </w:t>
      </w:r>
      <w:hyperlink r:id="rId29" w:history="1">
        <w:r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вакцины </w:t>
        </w:r>
      </w:hyperlink>
      <w:r w:rsidRPr="001265BF">
        <w:rPr>
          <w:rFonts w:ascii="Arial Narrow" w:hAnsi="Arial Narrow"/>
          <w:color w:val="002060"/>
          <w:sz w:val="20"/>
          <w:szCs w:val="20"/>
        </w:rPr>
        <w:t xml:space="preserve">обозначены: буферный раствор (натрия фосфат, натрия хлорид, калия хлорид, калия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дигидрофосфат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,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дигидрат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 и вода для инъекций).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В картонной коробке по 1 шприцу, который содержит 0,5 мл вакцины в закрытой ячейковой упаковке или 2 контурные ячейковые упаковки по 10 ампул в каждой.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 xml:space="preserve">Показания 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Препарат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 xml:space="preserve">етра применяют для активной иммунизации взрослых и детей в возрасте старше 3 лет для ежегодной </w:t>
      </w:r>
      <w:hyperlink r:id="rId30" w:history="1">
        <w:r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профилактики гриппа</w:t>
        </w:r>
      </w:hyperlink>
      <w:r w:rsidRPr="001265BF">
        <w:rPr>
          <w:rFonts w:ascii="Arial Narrow" w:hAnsi="Arial Narrow"/>
          <w:color w:val="002060"/>
          <w:sz w:val="20"/>
          <w:szCs w:val="20"/>
        </w:rPr>
        <w:t xml:space="preserve">, который вызывают два подтипа </w:t>
      </w:r>
      <w:hyperlink r:id="rId31" w:history="1">
        <w:r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вирусов гриппа</w:t>
        </w:r>
      </w:hyperlink>
      <w:r w:rsidRPr="001265BF">
        <w:rPr>
          <w:rFonts w:ascii="Arial Narrow" w:hAnsi="Arial Narrow"/>
          <w:color w:val="002060"/>
          <w:sz w:val="20"/>
          <w:szCs w:val="20"/>
        </w:rPr>
        <w:t xml:space="preserve"> А и два типа вируса гриппа В, содержащиеся в этой вакцине.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lastRenderedPageBreak/>
        <w:t>Противопоказания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Препарат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противопоказано применять при наличии у пациента аллергии к яичному белку, непереносимости к веществам входящим в состав вакцины, острых инфекционных заболеваний, которые сопровождаются повышением температуры.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>Применение при беременности и кормлении грудью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Вакцину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беременным и кормящим женщинам можно применять для профилактики гриппа. Но заключительное решение о проведении прививки должен принять врач.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>Способ применения и дозы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Препарат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предназначен для внутримышечного или подкожного введения, рекомендуемым местом для введения вакцины является дельтовидная мышца.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Вакцину взрослым и детям старше 3 лет вводят в дозе 0,5 мл.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Детям в возрасте до 9 лет, которые вакцинируются впервые, рекомендуется через месяц ввести вторую дозу вакцины 0,5 мл.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Перед тем как применять вакцину, её нужно выдержать до комнатной температуры, затем встряхнуть и проверить, нет ли каких-либо изменений внешнего вида или посторонних примесей.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Вакцинацию проводит медперсонал в кабинетах для вакцинации или лечебно-профилактических учреждениях.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>Передозировка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Поскольку применение препарата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проводится под наблюдением врача, поэтому случайная передозировка практически не возможна. В случае превышения рекомендованной дозы может возникнуть риск проявления побочных эффектов.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>Побочные эффекты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Наиболее частыми негативными реакциями при применение вакцины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являются: головная боль, потливость, боль в мышцах и суставах, лихорадка, недомогание, озноб и усталость.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В месте инъекции возможны: покраснение, болезненность, припухлость, кровоподтек и уплотнение.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Эти реакции, как правило, исчезают через 1-2 суток и не нуждаются в специальном лечении.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Также введение вакцины может вызвать такие побочные эффекты как: транзиторная тромбоцитопения и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лимфаденопатия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, невралгия, фебрильные судороги, парестезия, неврологические расстройства (неврит,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энцефаломиелит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, синдром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Гийена-Барре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),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васкулит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,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генерализованные</w:t>
      </w:r>
      <w:proofErr w:type="spellEnd"/>
      <w:r w:rsidRPr="001265BF">
        <w:rPr>
          <w:rFonts w:ascii="Arial Narrow" w:hAnsi="Arial Narrow"/>
          <w:color w:val="002060"/>
          <w:sz w:val="20"/>
          <w:szCs w:val="20"/>
        </w:rPr>
        <w:t xml:space="preserve"> кожные реакции, зуд, сыпь, кропил Каменка, аллергические реакции, в том числе ангионевротический отек и шок.</w:t>
      </w:r>
    </w:p>
    <w:p w:rsidR="0026312B" w:rsidRPr="001265BF" w:rsidRDefault="0026312B" w:rsidP="0026312B">
      <w:pPr>
        <w:spacing w:line="200" w:lineRule="exact"/>
        <w:ind w:firstLine="567"/>
        <w:jc w:val="both"/>
        <w:outlineLvl w:val="2"/>
        <w:rPr>
          <w:rFonts w:ascii="Arial Narrow" w:hAnsi="Arial Narrow"/>
          <w:b/>
          <w:bCs/>
          <w:color w:val="002060"/>
          <w:sz w:val="20"/>
          <w:szCs w:val="20"/>
        </w:rPr>
      </w:pPr>
      <w:r w:rsidRPr="001265BF">
        <w:rPr>
          <w:rFonts w:ascii="Arial Narrow" w:hAnsi="Arial Narrow"/>
          <w:b/>
          <w:bCs/>
          <w:color w:val="002060"/>
          <w:sz w:val="20"/>
          <w:szCs w:val="20"/>
        </w:rPr>
        <w:t>Условия и сроки хранения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 xml:space="preserve">Хранить препарат </w:t>
      </w:r>
      <w:proofErr w:type="spellStart"/>
      <w:r w:rsidRPr="001265BF">
        <w:rPr>
          <w:rFonts w:ascii="Arial Narrow" w:hAnsi="Arial Narrow"/>
          <w:color w:val="002060"/>
          <w:sz w:val="20"/>
          <w:szCs w:val="20"/>
        </w:rPr>
        <w:t>Ваксигрип</w:t>
      </w:r>
      <w:proofErr w:type="spellEnd"/>
      <w:proofErr w:type="gramStart"/>
      <w:r w:rsidRPr="001265BF">
        <w:rPr>
          <w:rFonts w:ascii="Arial Narrow" w:hAnsi="Arial Narrow"/>
          <w:color w:val="002060"/>
          <w:sz w:val="20"/>
          <w:szCs w:val="20"/>
        </w:rPr>
        <w:t xml:space="preserve"> Т</w:t>
      </w:r>
      <w:proofErr w:type="gramEnd"/>
      <w:r w:rsidRPr="001265BF">
        <w:rPr>
          <w:rFonts w:ascii="Arial Narrow" w:hAnsi="Arial Narrow"/>
          <w:color w:val="002060"/>
          <w:sz w:val="20"/>
          <w:szCs w:val="20"/>
        </w:rPr>
        <w:t>етра необходимо в холодильнике при температуре от + 2°C до +8°С в оригинальной упаковке, подальше от детей. Препарат нельзя замораживать. Срок годности составляет 12 месяцев. Отпуск только по рецепту врача.</w:t>
      </w:r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Производитель:</w:t>
      </w:r>
      <w:r w:rsidRPr="001265BF">
        <w:rPr>
          <w:rFonts w:ascii="Arial Narrow" w:hAnsi="Arial Narrow"/>
          <w:noProof/>
          <w:color w:val="002060"/>
          <w:sz w:val="20"/>
          <w:szCs w:val="20"/>
        </w:rPr>
        <w:t xml:space="preserve"> </w:t>
      </w:r>
    </w:p>
    <w:p w:rsidR="0026312B" w:rsidRPr="001265BF" w:rsidRDefault="00885309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hyperlink r:id="rId32" w:tgtFrame="_blank" w:history="1"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Санофи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Пастер С.А., Франция</w:t>
        </w:r>
      </w:hyperlink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Действующее вещество:</w:t>
      </w:r>
    </w:p>
    <w:p w:rsidR="0026312B" w:rsidRPr="001265BF" w:rsidRDefault="00885309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hyperlink r:id="rId33" w:tgtFrame="_blank" w:history="1"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Вируса гриппа антиген 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гемаглютинин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) типа</w:t>
        </w:r>
        <w:proofErr w:type="gram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А</w:t>
        </w:r>
        <w:proofErr w:type="gram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(штамм H1N1) 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Influenza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virus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antigens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hemagglutinin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) 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type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A(strainH1N1))</w:t>
        </w:r>
      </w:hyperlink>
      <w:hyperlink r:id="rId34" w:tgtFrame="_blank" w:history="1"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Вируса гриппа антиген 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гемаглютинин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) типа А (штамм H3N2) 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Influenza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virus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antigens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hemagglutinin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) 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type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A(</w:t>
        </w:r>
        <w:proofErr w:type="spellStart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strain</w:t>
        </w:r>
        <w:proofErr w:type="spellEnd"/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 xml:space="preserve"> H3N2))</w:t>
        </w:r>
      </w:hyperlink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Назначается при:</w:t>
      </w:r>
    </w:p>
    <w:p w:rsidR="0026312B" w:rsidRPr="001265BF" w:rsidRDefault="00885309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hyperlink r:id="rId35" w:tgtFrame="_blank" w:history="1"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Грипп</w:t>
        </w:r>
      </w:hyperlink>
    </w:p>
    <w:p w:rsidR="0026312B" w:rsidRPr="001265BF" w:rsidRDefault="0026312B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r w:rsidRPr="001265BF">
        <w:rPr>
          <w:rFonts w:ascii="Arial Narrow" w:hAnsi="Arial Narrow"/>
          <w:color w:val="002060"/>
          <w:sz w:val="20"/>
          <w:szCs w:val="20"/>
        </w:rPr>
        <w:t>Код АТХ:</w:t>
      </w:r>
    </w:p>
    <w:p w:rsidR="0026312B" w:rsidRPr="001265BF" w:rsidRDefault="00885309" w:rsidP="0026312B">
      <w:pPr>
        <w:spacing w:line="200" w:lineRule="exact"/>
        <w:ind w:firstLine="567"/>
        <w:jc w:val="both"/>
        <w:rPr>
          <w:rFonts w:ascii="Arial Narrow" w:hAnsi="Arial Narrow"/>
          <w:color w:val="002060"/>
          <w:sz w:val="20"/>
          <w:szCs w:val="20"/>
        </w:rPr>
      </w:pPr>
      <w:hyperlink r:id="rId36" w:tgtFrame="_blank" w:history="1"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J - Противомикробные средства для системного применения</w:t>
        </w:r>
      </w:hyperlink>
      <w:hyperlink r:id="rId37" w:tgtFrame="_blank" w:history="1">
        <w:r w:rsidR="0026312B" w:rsidRPr="001265BF">
          <w:rPr>
            <w:rFonts w:ascii="Arial Narrow" w:hAnsi="Arial Narrow"/>
            <w:color w:val="002060"/>
            <w:sz w:val="20"/>
            <w:szCs w:val="20"/>
            <w:u w:val="single"/>
          </w:rPr>
          <w:t>J07 - Вакцины</w:t>
        </w:r>
      </w:hyperlink>
    </w:p>
    <w:p w:rsidR="0026312B" w:rsidRPr="001265BF" w:rsidRDefault="0026312B" w:rsidP="0026312B">
      <w:pPr>
        <w:pStyle w:val="a7"/>
        <w:spacing w:before="0" w:beforeAutospacing="0" w:after="0" w:afterAutospacing="0" w:line="200" w:lineRule="exact"/>
        <w:ind w:firstLine="567"/>
        <w:rPr>
          <w:rFonts w:ascii="Arial Narrow" w:hAnsi="Arial Narrow"/>
          <w:color w:val="002060"/>
          <w:sz w:val="20"/>
          <w:szCs w:val="20"/>
        </w:rPr>
      </w:pPr>
    </w:p>
    <w:p w:rsidR="0026312B" w:rsidRDefault="0026312B" w:rsidP="00263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1080"/>
        <w:rPr>
          <w:rFonts w:ascii="Arial Narrow" w:hAnsi="Arial Narrow"/>
          <w:b/>
          <w:i/>
          <w:color w:val="333300"/>
          <w:sz w:val="20"/>
          <w:szCs w:val="20"/>
        </w:rPr>
      </w:pPr>
    </w:p>
    <w:p w:rsidR="00D64677" w:rsidRPr="001265BF" w:rsidRDefault="00D64677" w:rsidP="00D64677">
      <w:pPr>
        <w:ind w:firstLine="709"/>
        <w:rPr>
          <w:rFonts w:ascii="Arial Narrow" w:hAnsi="Arial Narrow"/>
          <w:i/>
          <w:color w:val="C00000"/>
          <w:sz w:val="28"/>
          <w:szCs w:val="28"/>
        </w:rPr>
      </w:pPr>
      <w:r w:rsidRPr="002974E0">
        <w:rPr>
          <w:rFonts w:ascii="Arial Narrow" w:hAnsi="Arial Narrow"/>
          <w:b/>
          <w:i/>
          <w:color w:val="C00000"/>
          <w:sz w:val="28"/>
          <w:szCs w:val="28"/>
        </w:rPr>
        <w:t>В</w:t>
      </w:r>
      <w:r>
        <w:rPr>
          <w:rFonts w:ascii="Arial Narrow" w:hAnsi="Arial Narrow"/>
          <w:b/>
          <w:i/>
          <w:color w:val="C00000"/>
          <w:sz w:val="28"/>
          <w:szCs w:val="28"/>
        </w:rPr>
        <w:t>акцина для профилактики гриппа /инактивированная/</w:t>
      </w:r>
    </w:p>
    <w:p w:rsidR="00D64677" w:rsidRPr="001265BF" w:rsidRDefault="00D64677" w:rsidP="0026312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ind w:left="1080"/>
        <w:rPr>
          <w:rFonts w:ascii="Arial Narrow" w:hAnsi="Arial Narrow"/>
          <w:b/>
          <w:i/>
          <w:color w:val="333300"/>
          <w:sz w:val="20"/>
          <w:szCs w:val="20"/>
        </w:rPr>
      </w:pPr>
    </w:p>
    <w:p w:rsidR="00331A61" w:rsidRPr="00603EB6" w:rsidRDefault="00331A61" w:rsidP="00331A61">
      <w:pPr>
        <w:pStyle w:val="60"/>
        <w:keepNext/>
        <w:keepLines/>
        <w:shd w:val="clear" w:color="auto" w:fill="auto"/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" w:name="bookmark7"/>
      <w:r w:rsidRPr="00603EB6">
        <w:rPr>
          <w:rFonts w:ascii="Arial Narrow" w:hAnsi="Arial Narrow"/>
          <w:color w:val="002060"/>
          <w:sz w:val="20"/>
          <w:szCs w:val="20"/>
        </w:rPr>
        <w:t>Дозировка</w:t>
      </w:r>
      <w:bookmarkEnd w:id="1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Одна доза в объёме 0,5 мл.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2" w:name="bookmark8"/>
      <w:r w:rsidRPr="00603EB6">
        <w:rPr>
          <w:rFonts w:ascii="Arial Narrow" w:hAnsi="Arial Narrow"/>
          <w:color w:val="002060"/>
          <w:sz w:val="20"/>
          <w:szCs w:val="20"/>
        </w:rPr>
        <w:t>Лекарственная форма</w:t>
      </w:r>
      <w:bookmarkEnd w:id="2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Суспензия для внутримышечного введения.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3" w:name="bookmark9"/>
      <w:r w:rsidRPr="00603EB6">
        <w:rPr>
          <w:rFonts w:ascii="Arial Narrow" w:hAnsi="Arial Narrow"/>
          <w:color w:val="002060"/>
          <w:sz w:val="20"/>
          <w:szCs w:val="20"/>
        </w:rPr>
        <w:t>Общепринятое наименование вакцины</w:t>
      </w:r>
      <w:bookmarkEnd w:id="3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 для профилактики гриппа [инактивированная].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4" w:name="bookmark10"/>
      <w:r w:rsidRPr="00603EB6">
        <w:rPr>
          <w:rFonts w:ascii="Arial Narrow" w:hAnsi="Arial Narrow"/>
          <w:color w:val="002060"/>
          <w:sz w:val="20"/>
          <w:szCs w:val="20"/>
        </w:rPr>
        <w:t>КАЧЕСТВЕННЫЙ И КОЛИЧЕСТВЕННЫЙ СОСТАВ</w:t>
      </w:r>
      <w:bookmarkEnd w:id="4"/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714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5" w:name="bookmark11"/>
      <w:r w:rsidRPr="00603EB6">
        <w:rPr>
          <w:rFonts w:ascii="Arial Narrow" w:hAnsi="Arial Narrow"/>
          <w:color w:val="002060"/>
          <w:sz w:val="20"/>
          <w:szCs w:val="20"/>
        </w:rPr>
        <w:t>Фармацевтические субстанции</w:t>
      </w:r>
      <w:bookmarkEnd w:id="5"/>
    </w:p>
    <w:p w:rsidR="00331A61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1 доза (0,5 мл) содержит вирусы гриппа, культивированные на куриных эмбрионах, инактивированные, расщеплённые, представленные штаммами,</w:t>
      </w:r>
      <w:r>
        <w:rPr>
          <w:rFonts w:ascii="Arial Narrow" w:hAnsi="Arial Narrow"/>
          <w:color w:val="002060"/>
          <w:sz w:val="20"/>
          <w:szCs w:val="20"/>
        </w:rPr>
        <w:t xml:space="preserve"> эквивалентными следующим: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0"/>
        <w:gridCol w:w="3108"/>
        <w:gridCol w:w="3594"/>
      </w:tblGrid>
      <w:tr w:rsidR="00331A61" w:rsidRPr="00603EB6" w:rsidTr="00CD0A0E">
        <w:trPr>
          <w:trHeight w:hRule="exact" w:val="304"/>
        </w:trPr>
        <w:tc>
          <w:tcPr>
            <w:tcW w:w="840" w:type="dxa"/>
            <w:shd w:val="clear" w:color="auto" w:fill="FFFFFF"/>
            <w:vAlign w:val="bottom"/>
          </w:tcPr>
          <w:p w:rsidR="00331A61" w:rsidRPr="00603EB6" w:rsidRDefault="00331A61" w:rsidP="00331A6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</w:rPr>
              <w:t>А/</w:t>
            </w:r>
          </w:p>
        </w:tc>
        <w:tc>
          <w:tcPr>
            <w:tcW w:w="3108" w:type="dxa"/>
            <w:shd w:val="clear" w:color="auto" w:fill="FFFFFF"/>
            <w:vAlign w:val="bottom"/>
          </w:tcPr>
          <w:p w:rsidR="00331A61" w:rsidRPr="00603EB6" w:rsidRDefault="00331A61" w:rsidP="00331A61">
            <w:pPr>
              <w:ind w:left="540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lang w:val="en-US" w:eastAsia="en-US" w:bidi="en-US"/>
              </w:rPr>
              <w:t>(</w:t>
            </w:r>
            <w:proofErr w:type="spellStart"/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lang w:val="en-US" w:eastAsia="en-US" w:bidi="en-US"/>
              </w:rPr>
              <w:t>H.Ni</w:t>
            </w:r>
            <w:proofErr w:type="spellEnd"/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lang w:val="en-US" w:eastAsia="en-US" w:bidi="en-US"/>
              </w:rPr>
              <w:t>)</w:t>
            </w:r>
          </w:p>
        </w:tc>
        <w:tc>
          <w:tcPr>
            <w:tcW w:w="3594" w:type="dxa"/>
            <w:shd w:val="clear" w:color="auto" w:fill="FFFFFF"/>
            <w:vAlign w:val="bottom"/>
          </w:tcPr>
          <w:p w:rsidR="00331A61" w:rsidRPr="00603EB6" w:rsidRDefault="00331A61" w:rsidP="00331A61">
            <w:pPr>
              <w:ind w:left="340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</w:rPr>
              <w:t>- 15 мкг гемагглютинина*;</w:t>
            </w:r>
          </w:p>
        </w:tc>
      </w:tr>
      <w:tr w:rsidR="00331A61" w:rsidRPr="00603EB6" w:rsidTr="00331A61">
        <w:trPr>
          <w:trHeight w:hRule="exact" w:val="265"/>
        </w:trPr>
        <w:tc>
          <w:tcPr>
            <w:tcW w:w="840" w:type="dxa"/>
            <w:tcBorders>
              <w:top w:val="single" w:sz="4" w:space="0" w:color="auto"/>
            </w:tcBorders>
            <w:shd w:val="clear" w:color="auto" w:fill="FFFFFF"/>
          </w:tcPr>
          <w:p w:rsidR="00331A61" w:rsidRPr="00603EB6" w:rsidRDefault="00331A61" w:rsidP="00331A6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</w:rPr>
              <w:t>А/</w:t>
            </w:r>
          </w:p>
        </w:tc>
        <w:tc>
          <w:tcPr>
            <w:tcW w:w="3108" w:type="dxa"/>
            <w:tcBorders>
              <w:top w:val="single" w:sz="4" w:space="0" w:color="auto"/>
            </w:tcBorders>
            <w:shd w:val="clear" w:color="auto" w:fill="FFFFFF"/>
          </w:tcPr>
          <w:p w:rsidR="00331A61" w:rsidRPr="00603EB6" w:rsidRDefault="00331A61" w:rsidP="00331A61">
            <w:pPr>
              <w:ind w:left="540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lang w:val="en-US" w:eastAsia="en-US" w:bidi="en-US"/>
              </w:rPr>
              <w:t>(H</w:t>
            </w: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vertAlign w:val="subscript"/>
                <w:lang w:val="en-US" w:eastAsia="en-US" w:bidi="en-US"/>
              </w:rPr>
              <w:t>3</w:t>
            </w: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lang w:val="en-US" w:eastAsia="en-US" w:bidi="en-US"/>
              </w:rPr>
              <w:t>N</w:t>
            </w: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vertAlign w:val="subscript"/>
                <w:lang w:val="en-US" w:eastAsia="en-US" w:bidi="en-US"/>
              </w:rPr>
              <w:t>2</w:t>
            </w: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  <w:lang w:val="en-US" w:eastAsia="en-US" w:bidi="en-US"/>
              </w:rPr>
              <w:t>)</w:t>
            </w:r>
          </w:p>
        </w:tc>
        <w:tc>
          <w:tcPr>
            <w:tcW w:w="3594" w:type="dxa"/>
            <w:shd w:val="clear" w:color="auto" w:fill="FFFFFF"/>
          </w:tcPr>
          <w:p w:rsidR="00331A61" w:rsidRPr="00603EB6" w:rsidRDefault="00331A61" w:rsidP="00331A61">
            <w:pPr>
              <w:ind w:left="340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</w:rPr>
              <w:t>- 15 мкг гемагглютинина*;</w:t>
            </w:r>
          </w:p>
        </w:tc>
      </w:tr>
      <w:tr w:rsidR="00331A61" w:rsidRPr="00603EB6" w:rsidTr="00331A61">
        <w:trPr>
          <w:trHeight w:hRule="exact" w:val="282"/>
        </w:trPr>
        <w:tc>
          <w:tcPr>
            <w:tcW w:w="840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331A61" w:rsidRPr="00603EB6" w:rsidRDefault="00331A61" w:rsidP="00331A6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</w:rPr>
              <w:t>В/</w:t>
            </w:r>
          </w:p>
        </w:tc>
        <w:tc>
          <w:tcPr>
            <w:tcW w:w="3108" w:type="dxa"/>
            <w:tcBorders>
              <w:bottom w:val="single" w:sz="4" w:space="0" w:color="auto"/>
            </w:tcBorders>
            <w:shd w:val="clear" w:color="auto" w:fill="FFFFFF"/>
          </w:tcPr>
          <w:p w:rsidR="00331A61" w:rsidRPr="00603EB6" w:rsidRDefault="00331A61" w:rsidP="00331A61">
            <w:pPr>
              <w:rPr>
                <w:rFonts w:ascii="Arial Narrow" w:hAnsi="Arial Narrow"/>
                <w:color w:val="002060"/>
                <w:sz w:val="20"/>
                <w:szCs w:val="20"/>
              </w:rPr>
            </w:pPr>
          </w:p>
        </w:tc>
        <w:tc>
          <w:tcPr>
            <w:tcW w:w="3594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331A61" w:rsidRPr="00603EB6" w:rsidRDefault="00331A61" w:rsidP="00331A61">
            <w:pPr>
              <w:ind w:left="340"/>
              <w:rPr>
                <w:rFonts w:ascii="Arial Narrow" w:hAnsi="Arial Narrow"/>
                <w:color w:val="002060"/>
                <w:sz w:val="20"/>
                <w:szCs w:val="20"/>
              </w:rPr>
            </w:pPr>
            <w:r w:rsidRPr="00603EB6">
              <w:rPr>
                <w:rStyle w:val="24"/>
                <w:rFonts w:ascii="Arial Narrow" w:hAnsi="Arial Narrow"/>
                <w:color w:val="002060"/>
                <w:sz w:val="20"/>
                <w:szCs w:val="20"/>
              </w:rPr>
              <w:t>- 15 мкг гемагглютинина*.</w:t>
            </w:r>
          </w:p>
        </w:tc>
      </w:tr>
    </w:tbl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Вакцинация особенно показана: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учащимся общеобразовательных учреждений;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обучающимся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в профессиональных образовательных организациях и образовательных организациях высшего образования;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взрослым, работающим по отдельным профессиям и должностям (работники медицинских и образовательных организаций, транспорта, коммунальной сферы и сферы предоставления услуг);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лицам, работающим вахтовым методом, сотрудникам правоохранительных органов и государственных контрольных органов в пунктах пропуска через государственную границу;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работникам организаций социального обслуживания и многофункциональных центров;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государственным гражданским и муниципальным служащим;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взрослым старше 60 лет;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лицам, подлежащим призыву на военную службу;</w:t>
      </w:r>
    </w:p>
    <w:p w:rsidR="00331A61" w:rsidRPr="00331A61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331A61">
        <w:rPr>
          <w:rFonts w:ascii="Arial Narrow" w:hAnsi="Arial Narrow"/>
          <w:color w:val="002060"/>
          <w:sz w:val="20"/>
          <w:szCs w:val="20"/>
        </w:rPr>
        <w:t xml:space="preserve">лицам, с хроническими заболеваниями, в том числе с заболеваниями легких, </w:t>
      </w:r>
      <w:proofErr w:type="gramStart"/>
      <w:r w:rsidRPr="00331A61">
        <w:rPr>
          <w:rFonts w:ascii="Arial Narrow" w:hAnsi="Arial Narrow"/>
          <w:color w:val="002060"/>
          <w:sz w:val="20"/>
          <w:szCs w:val="20"/>
        </w:rPr>
        <w:t>сердечно-сосудистыми</w:t>
      </w:r>
      <w:proofErr w:type="gramEnd"/>
      <w:r w:rsidRPr="00331A61">
        <w:rPr>
          <w:rFonts w:ascii="Arial Narrow" w:hAnsi="Arial Narrow"/>
          <w:color w:val="002060"/>
          <w:sz w:val="20"/>
          <w:szCs w:val="20"/>
        </w:rPr>
        <w:t xml:space="preserve"> заболеваниями, метаболическими нарушениями и ожирением;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беременным женщинам (см. раздел «Фертильность, беременность и кормление грудью»).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71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6" w:name="bookmark13"/>
      <w:r w:rsidRPr="00603EB6">
        <w:rPr>
          <w:rFonts w:ascii="Arial Narrow" w:hAnsi="Arial Narrow"/>
          <w:color w:val="002060"/>
          <w:sz w:val="20"/>
          <w:szCs w:val="20"/>
        </w:rPr>
        <w:lastRenderedPageBreak/>
        <w:t>Режим дозирования и способ применения</w:t>
      </w:r>
      <w:bookmarkEnd w:id="6"/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812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7" w:name="bookmark14"/>
      <w:r w:rsidRPr="00603EB6">
        <w:rPr>
          <w:rFonts w:ascii="Arial Narrow" w:hAnsi="Arial Narrow"/>
          <w:color w:val="002060"/>
          <w:sz w:val="20"/>
          <w:szCs w:val="20"/>
        </w:rPr>
        <w:t>Режим дозирования</w:t>
      </w:r>
      <w:bookmarkEnd w:id="7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Рекомендуемые режим дозирования и область введения:</w:t>
      </w:r>
    </w:p>
    <w:p w:rsidR="00331A61" w:rsidRPr="00603EB6" w:rsidRDefault="00331A61" w:rsidP="00331A61">
      <w:pPr>
        <w:ind w:firstLine="76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дети от 6 до 11 месяцев включительно - двукратное введение с интервалом не менее 4-х недель в переднебоковую поверхность бедра в дозе 0,25 мл (1/2 дозы);</w:t>
      </w:r>
    </w:p>
    <w:p w:rsidR="00331A61" w:rsidRPr="00603EB6" w:rsidRDefault="00331A61" w:rsidP="00331A61">
      <w:pPr>
        <w:ind w:firstLine="76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дети от 12 месяцев до 35 месяцев включительно - однократно или двукратно* с интервалом не менее 4-х недель в переднебоковую поверхность бедра или область дельтовидной мышцы при наличии достаточной мышечной массы в дозе 0,25 мл (1/2 дозы);</w:t>
      </w:r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дети от 36 месяцев до 8 лет включительно - однократно или двукратно* с интервалом в 28 дней в область дельтовидной мышцы в дозе 0,5 мл;</w:t>
      </w:r>
    </w:p>
    <w:p w:rsidR="00331A61" w:rsidRPr="00603EB6" w:rsidRDefault="00331A61" w:rsidP="00331A61">
      <w:pPr>
        <w:pStyle w:val="62"/>
        <w:shd w:val="clear" w:color="auto" w:fill="auto"/>
        <w:spacing w:line="240" w:lineRule="auto"/>
        <w:rPr>
          <w:rFonts w:ascii="Arial Narrow" w:hAnsi="Arial Narrow"/>
          <w:color w:val="002060"/>
          <w:sz w:val="20"/>
          <w:szCs w:val="20"/>
        </w:rPr>
      </w:pPr>
      <w:proofErr w:type="gramStart"/>
      <w:r w:rsidRPr="00603EB6">
        <w:rPr>
          <w:rStyle w:val="6CenturyGothic12pt"/>
          <w:rFonts w:ascii="Arial Narrow" w:hAnsi="Arial Narrow"/>
          <w:color w:val="002060"/>
          <w:sz w:val="20"/>
          <w:szCs w:val="20"/>
        </w:rPr>
        <w:t xml:space="preserve">* </w:t>
      </w:r>
      <w:r w:rsidRPr="00603EB6">
        <w:rPr>
          <w:rFonts w:ascii="Arial Narrow" w:hAnsi="Arial Narrow"/>
          <w:color w:val="002060"/>
          <w:sz w:val="20"/>
          <w:szCs w:val="20"/>
        </w:rPr>
        <w:t xml:space="preserve">детям младше 9 лет, впервые вакцинируемым против гриппа, показано двукратное введение Вакцины для профилактики гриппа </w:t>
      </w:r>
      <w:r w:rsidRPr="00603EB6">
        <w:rPr>
          <w:rStyle w:val="6CenturyGothic12pt"/>
          <w:rFonts w:ascii="Arial Narrow" w:hAnsi="Arial Narrow"/>
          <w:color w:val="002060"/>
          <w:sz w:val="20"/>
          <w:szCs w:val="20"/>
        </w:rPr>
        <w:t>/</w:t>
      </w:r>
      <w:r w:rsidRPr="00603EB6">
        <w:rPr>
          <w:rFonts w:ascii="Arial Narrow" w:hAnsi="Arial Narrow"/>
          <w:color w:val="002060"/>
          <w:sz w:val="20"/>
          <w:szCs w:val="20"/>
        </w:rPr>
        <w:t>инактивированной] с интервалом не менее 4-х недель</w:t>
      </w:r>
      <w:proofErr w:type="gramEnd"/>
    </w:p>
    <w:p w:rsidR="00331A61" w:rsidRPr="00603EB6" w:rsidRDefault="00331A61" w:rsidP="00331A61">
      <w:pPr>
        <w:widowControl w:val="0"/>
        <w:numPr>
          <w:ilvl w:val="0"/>
          <w:numId w:val="24"/>
        </w:numPr>
        <w:tabs>
          <w:tab w:val="left" w:pos="716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дети от 9 лет и взрослые - однократно в область дельтовидной мышцы в дозе 0,5 мл.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812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8" w:name="bookmark15"/>
      <w:r w:rsidRPr="00603EB6">
        <w:rPr>
          <w:rFonts w:ascii="Arial Narrow" w:hAnsi="Arial Narrow"/>
          <w:color w:val="002060"/>
          <w:sz w:val="20"/>
          <w:szCs w:val="20"/>
        </w:rPr>
        <w:t>Путь введения</w:t>
      </w:r>
      <w:bookmarkEnd w:id="8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 вводится только внутримышечно!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Не допускается внутрисосудистое введение препарата!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Перед применением вакцину следует выдержать до комнатной температуры и хорошо встряхнуть.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Вскрытие ампул и процедуру вакцинации осуществляют при строгом соблюдении правил асептики и антисептики: перед вскрытием шейку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ампулы и скарификатор (в случае необходимости его применения) протирают стерильной салфеткой, смоченной 70-процентным этиловым спиртом, вскрывают ампулу, набирают вакцину в шприц одноразового применения и удаляют из шприца остаток воздуха. 70-процентным этиловым спиртом протирают кожу в месте инъекции.</w:t>
      </w:r>
      <w:proofErr w:type="gramEnd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Препарат во вскрытой ампуле хранению не подлежит!</w:t>
      </w:r>
    </w:p>
    <w:p w:rsidR="00331A61" w:rsidRDefault="00331A61" w:rsidP="00331A61">
      <w:pPr>
        <w:tabs>
          <w:tab w:val="left" w:pos="718"/>
        </w:tabs>
        <w:rPr>
          <w:rStyle w:val="214pt"/>
          <w:rFonts w:ascii="Arial Narrow" w:hAnsi="Arial Narrow"/>
          <w:color w:val="002060"/>
          <w:sz w:val="20"/>
          <w:szCs w:val="20"/>
        </w:rPr>
      </w:pPr>
      <w:r w:rsidRPr="00603EB6">
        <w:rPr>
          <w:rStyle w:val="214pt"/>
          <w:rFonts w:ascii="Arial Narrow" w:hAnsi="Arial Narrow"/>
          <w:color w:val="002060"/>
          <w:sz w:val="20"/>
          <w:szCs w:val="20"/>
        </w:rPr>
        <w:t xml:space="preserve">Противопоказания </w:t>
      </w:r>
    </w:p>
    <w:p w:rsidR="00331A61" w:rsidRPr="00603EB6" w:rsidRDefault="00331A61" w:rsidP="00331A61">
      <w:pPr>
        <w:tabs>
          <w:tab w:val="left" w:pos="718"/>
        </w:tabs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Детский возраст до 6 месяцев.</w:t>
      </w:r>
    </w:p>
    <w:p w:rsidR="00331A61" w:rsidRPr="00603EB6" w:rsidRDefault="00331A61" w:rsidP="00331A61">
      <w:pPr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Аллергические реакции на куриный белок и компоненты вакцины. Аллергические реакции на ранее вводимые гриппозные вакцины.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Сильная реакция (температура выше 40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°С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>, отёк и гиперемия в месте введения свыше 8 см в диаметре) или осложнение на предыдущее введение препарата.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Острые инфекционные или неинфекционные заболевания, обострение хронических заболеваний (вакцинацию проводят через 2-4 недели после выздоровления или в период ремиссии).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При нетяжелых острых респираторных вирусных инфекциях (ОРВИ), острых кишечных заболеваниях вакцинацию проводят после нормализации температуры.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718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9" w:name="bookmark16"/>
      <w:r w:rsidRPr="00603EB6">
        <w:rPr>
          <w:rFonts w:ascii="Arial Narrow" w:hAnsi="Arial Narrow"/>
          <w:color w:val="002060"/>
          <w:sz w:val="20"/>
          <w:szCs w:val="20"/>
        </w:rPr>
        <w:t>Особые указания и меры предосторожности при применении</w:t>
      </w:r>
      <w:bookmarkEnd w:id="9"/>
    </w:p>
    <w:p w:rsidR="00331A61" w:rsidRPr="00603EB6" w:rsidRDefault="00331A61" w:rsidP="00331A61">
      <w:pPr>
        <w:widowControl w:val="0"/>
        <w:numPr>
          <w:ilvl w:val="0"/>
          <w:numId w:val="25"/>
        </w:numPr>
        <w:tabs>
          <w:tab w:val="left" w:pos="368"/>
        </w:tabs>
        <w:ind w:left="420" w:hanging="42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 предназначена только для внутримышечного введения! Ни при каких случаях не допускается вводить в сосудистое русло.</w:t>
      </w:r>
    </w:p>
    <w:p w:rsidR="00331A61" w:rsidRPr="00603EB6" w:rsidRDefault="00331A61" w:rsidP="00331A61">
      <w:pPr>
        <w:ind w:left="42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Не пригоден к применению препарат в ампулах с нарушенной целостностью или маркировкой, при изменении физических свойств (цвета, прозрачности), при наличии посторонних частиц, при истёкшем сроке годности, нарушении требований к условиям хранения /или транспортирования.</w:t>
      </w:r>
    </w:p>
    <w:p w:rsidR="00331A61" w:rsidRPr="00603EB6" w:rsidRDefault="00331A61" w:rsidP="00331A61">
      <w:pPr>
        <w:widowControl w:val="0"/>
        <w:numPr>
          <w:ilvl w:val="0"/>
          <w:numId w:val="25"/>
        </w:numPr>
        <w:tabs>
          <w:tab w:val="left" w:pos="368"/>
        </w:tabs>
        <w:ind w:left="420" w:hanging="42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 предназначена для применения в лечебно-профилактических и санитарно-профилактических учреждениях;</w:t>
      </w:r>
    </w:p>
    <w:p w:rsidR="00331A61" w:rsidRPr="00603EB6" w:rsidRDefault="00331A61" w:rsidP="00331A61">
      <w:pPr>
        <w:widowControl w:val="0"/>
        <w:numPr>
          <w:ilvl w:val="0"/>
          <w:numId w:val="25"/>
        </w:numPr>
        <w:tabs>
          <w:tab w:val="left" w:pos="368"/>
        </w:tabs>
        <w:ind w:left="420" w:hanging="42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Перед прививкой вакцинируемые должны быть осмотрены врачом (фельдшером) с обязательным проведением термометрии. При температуре выше 37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°С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вакцинацию не проводят.</w:t>
      </w:r>
    </w:p>
    <w:p w:rsidR="00331A61" w:rsidRPr="00603EB6" w:rsidRDefault="00331A61" w:rsidP="00331A61">
      <w:pPr>
        <w:widowControl w:val="0"/>
        <w:numPr>
          <w:ilvl w:val="0"/>
          <w:numId w:val="25"/>
        </w:numPr>
        <w:tabs>
          <w:tab w:val="left" w:pos="0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Подобно всем инъекционным вакцинам, при возникновении редко встречающегося после введения вакцины анафилактического явления необходимо всегда располагать возможностью оказания медицинской помощи и осуществления наблюдения. В кабинетах, где проводится вакцинация, необходимо иметь средства противошоковой терапии. Вакцинированный должен находиться под наблюдением медработника в течение 30 минут после вакцинации.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0"/>
          <w:tab w:val="left" w:pos="718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0" w:name="bookmark17"/>
      <w:r w:rsidRPr="00603EB6">
        <w:rPr>
          <w:rFonts w:ascii="Arial Narrow" w:hAnsi="Arial Narrow"/>
          <w:color w:val="002060"/>
          <w:sz w:val="20"/>
          <w:szCs w:val="20"/>
        </w:rPr>
        <w:t>Взаимодействие с другими лекарственными препаратами и другие формы взаимодействия</w:t>
      </w:r>
      <w:bookmarkEnd w:id="10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 для профилактики гриппа [инактивированная] может применяться одновременно с вакцинами Национального календаря профилактических прививок (за исключением БЦЖ и БЦЖ-М) и инактивированными вакцинами календаря профилактических прививок по эпидемическим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noProof/>
          <w:color w:val="002060"/>
          <w:sz w:val="20"/>
          <w:szCs w:val="20"/>
        </w:rPr>
        <mc:AlternateContent>
          <mc:Choice Requires="wps">
            <w:drawing>
              <wp:anchor distT="0" distB="224155" distL="499110" distR="800100" simplePos="0" relativeHeight="251693056" behindDoc="1" locked="0" layoutInCell="1" allowOverlap="1" wp14:anchorId="7A45D00E" wp14:editId="634BA324">
                <wp:simplePos x="0" y="0"/>
                <wp:positionH relativeFrom="margin">
                  <wp:posOffset>4326255</wp:posOffset>
                </wp:positionH>
                <wp:positionV relativeFrom="paragraph">
                  <wp:posOffset>-596265</wp:posOffset>
                </wp:positionV>
                <wp:extent cx="929640" cy="365760"/>
                <wp:effectExtent l="1905" t="3810" r="1905" b="3175"/>
                <wp:wrapSquare wrapText="left"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96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61" w:rsidRDefault="00331A61" w:rsidP="00331A61">
                            <w:pPr>
                              <w:pStyle w:val="70"/>
                              <w:shd w:val="clear" w:color="auto" w:fill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340.65pt;margin-top:-46.95pt;width:73.2pt;height:28.8pt;z-index:-251623424;visibility:visible;mso-wrap-style:square;mso-width-percent:0;mso-height-percent:0;mso-wrap-distance-left:39.3pt;mso-wrap-distance-top:0;mso-wrap-distance-right:63pt;mso-wrap-distance-bottom:17.6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" filled="f" stroked="f">
                <v:textbox style="mso-fit-shape-to-text:t" inset="0,0,0,0">
                  <w:txbxContent>
                    <w:p w:rsidR="00331A61" w:rsidRDefault="00331A61" w:rsidP="00331A61">
                      <w:pPr>
                        <w:pStyle w:val="70"/>
                        <w:shd w:val="clear" w:color="auto" w:fill="auto"/>
                        <w:jc w:val="left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603EB6">
        <w:rPr>
          <w:rFonts w:ascii="Arial Narrow" w:hAnsi="Arial Narrow"/>
          <w:noProof/>
          <w:color w:val="002060"/>
          <w:sz w:val="20"/>
          <w:szCs w:val="20"/>
        </w:rPr>
        <mc:AlternateContent>
          <mc:Choice Requires="wps">
            <w:drawing>
              <wp:anchor distT="103505" distB="0" distL="872490" distR="160020" simplePos="0" relativeHeight="251694080" behindDoc="1" locked="0" layoutInCell="1" allowOverlap="1" wp14:anchorId="67BE983B" wp14:editId="15E30ED1">
                <wp:simplePos x="0" y="0"/>
                <wp:positionH relativeFrom="margin">
                  <wp:posOffset>4699635</wp:posOffset>
                </wp:positionH>
                <wp:positionV relativeFrom="paragraph">
                  <wp:posOffset>-492760</wp:posOffset>
                </wp:positionV>
                <wp:extent cx="1196340" cy="731520"/>
                <wp:effectExtent l="3810" t="2540" r="0" b="0"/>
                <wp:wrapSquare wrapText="left"/>
                <wp:docPr id="10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63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61" w:rsidRDefault="00331A61" w:rsidP="00331A61">
                            <w:pPr>
                              <w:pStyle w:val="5"/>
                              <w:shd w:val="clear" w:color="auto" w:fill="auto"/>
                              <w:spacing w:before="0"/>
                              <w:ind w:left="70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left:0;text-align:left;margin-left:370.05pt;margin-top:-38.8pt;width:94.2pt;height:57.6pt;z-index:-251622400;visibility:visible;mso-wrap-style:square;mso-width-percent:0;mso-height-percent:0;mso-wrap-distance-left:68.7pt;mso-wrap-distance-top:8.15pt;mso-wrap-distance-right:12.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" filled="f" stroked="f">
                <v:textbox style="mso-fit-shape-to-text:t" inset="0,0,0,0">
                  <w:txbxContent>
                    <w:p w:rsidR="00331A61" w:rsidRDefault="00331A61" w:rsidP="00331A61">
                      <w:pPr>
                        <w:pStyle w:val="5"/>
                        <w:shd w:val="clear" w:color="auto" w:fill="auto"/>
                        <w:spacing w:before="0"/>
                        <w:ind w:left="700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603EB6">
        <w:rPr>
          <w:rFonts w:ascii="Arial Narrow" w:hAnsi="Arial Narrow"/>
          <w:noProof/>
          <w:color w:val="002060"/>
          <w:sz w:val="20"/>
          <w:szCs w:val="20"/>
        </w:rPr>
        <mc:AlternateContent>
          <mc:Choice Requires="wps">
            <w:drawing>
              <wp:anchor distT="155575" distB="198120" distL="240030" distR="1790700" simplePos="0" relativeHeight="251695104" behindDoc="1" locked="0" layoutInCell="1" allowOverlap="1" wp14:anchorId="42BC134F" wp14:editId="443D9E0F">
                <wp:simplePos x="0" y="0"/>
                <wp:positionH relativeFrom="margin">
                  <wp:posOffset>4067175</wp:posOffset>
                </wp:positionH>
                <wp:positionV relativeFrom="paragraph">
                  <wp:posOffset>-440690</wp:posOffset>
                </wp:positionV>
                <wp:extent cx="198120" cy="105410"/>
                <wp:effectExtent l="0" t="0" r="1905" b="0"/>
                <wp:wrapSquare wrapText="left"/>
                <wp:docPr id="1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" cy="105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31A61" w:rsidRDefault="00331A61" w:rsidP="00331A61">
                            <w:pPr>
                              <w:pStyle w:val="90"/>
                              <w:shd w:val="clear" w:color="auto" w:fill="auto"/>
                              <w:spacing w:after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320.25pt;margin-top:-34.7pt;width:15.6pt;height:8.3pt;z-index:-251621376;visibility:visible;mso-wrap-style:square;mso-width-percent:0;mso-height-percent:0;mso-wrap-distance-left:18.9pt;mso-wrap-distance-top:12.25pt;mso-wrap-distance-right:141pt;mso-wrap-distance-bottom:15.6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" filled="f" stroked="f">
                <v:textbox style="mso-fit-shape-to-text:t" inset="0,0,0,0">
                  <w:txbxContent>
                    <w:p w:rsidR="00331A61" w:rsidRDefault="00331A61" w:rsidP="00331A61">
                      <w:pPr>
                        <w:pStyle w:val="90"/>
                        <w:shd w:val="clear" w:color="auto" w:fill="auto"/>
                        <w:spacing w:after="0"/>
                        <w:jc w:val="left"/>
                      </w:pP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 w:rsidRPr="00603EB6">
        <w:rPr>
          <w:rFonts w:ascii="Arial Narrow" w:hAnsi="Arial Narrow"/>
          <w:color w:val="002060"/>
          <w:sz w:val="20"/>
          <w:szCs w:val="20"/>
        </w:rPr>
        <w:t>показаниям (за исключением антирабических). При этом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,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должны учитываться противопоказания к каждой из применяемой вакцин; препараты следует вводить в разные участки тела разными шприцами. Вакцинация пациентов, получающих </w:t>
      </w:r>
      <w:proofErr w:type="spellStart"/>
      <w:r w:rsidRPr="00603EB6">
        <w:rPr>
          <w:rFonts w:ascii="Arial Narrow" w:hAnsi="Arial Narrow"/>
          <w:color w:val="002060"/>
          <w:sz w:val="20"/>
          <w:szCs w:val="20"/>
        </w:rPr>
        <w:t>иммуносупрессивную</w:t>
      </w:r>
      <w:proofErr w:type="spellEnd"/>
      <w:r w:rsidRPr="00603EB6">
        <w:rPr>
          <w:rFonts w:ascii="Arial Narrow" w:hAnsi="Arial Narrow"/>
          <w:color w:val="002060"/>
          <w:sz w:val="20"/>
          <w:szCs w:val="20"/>
        </w:rPr>
        <w:t xml:space="preserve"> терапию (кортикостероиды, цитотоксические и радиоактивные препараты), может быть менее эффективной.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712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1" w:name="bookmark19"/>
      <w:r w:rsidRPr="00603EB6">
        <w:rPr>
          <w:rFonts w:ascii="Arial Narrow" w:hAnsi="Arial Narrow"/>
          <w:color w:val="002060"/>
          <w:sz w:val="20"/>
          <w:szCs w:val="20"/>
        </w:rPr>
        <w:t>Фертильность, беременность и кормление грудью</w:t>
      </w:r>
      <w:bookmarkEnd w:id="11"/>
    </w:p>
    <w:p w:rsidR="00331A61" w:rsidRPr="00331A61" w:rsidRDefault="00331A61" w:rsidP="00331A61">
      <w:pPr>
        <w:jc w:val="both"/>
        <w:rPr>
          <w:rFonts w:ascii="Arial Narrow" w:hAnsi="Arial Narrow"/>
          <w:i/>
          <w:color w:val="002060"/>
          <w:sz w:val="20"/>
          <w:szCs w:val="20"/>
        </w:rPr>
      </w:pPr>
      <w:r w:rsidRPr="00331A61">
        <w:rPr>
          <w:rStyle w:val="24"/>
          <w:rFonts w:ascii="Arial Narrow" w:hAnsi="Arial Narrow"/>
          <w:i/>
          <w:color w:val="002060"/>
          <w:sz w:val="20"/>
          <w:szCs w:val="20"/>
        </w:rPr>
        <w:t>Беременность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Данные клинических исследований вакцины с участием женщин на II и III триместрах беременности показали, что вакцинация не оказывает отрицательного воздействия на плод и организм женщины, и препарат может применяться при беременности, начиная со II триместра.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Style w:val="24"/>
          <w:rFonts w:ascii="Arial Narrow" w:hAnsi="Arial Narrow"/>
          <w:color w:val="002060"/>
          <w:sz w:val="20"/>
          <w:szCs w:val="20"/>
        </w:rPr>
        <w:t>Кормление грудью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Данные о новорожденных/детях первого года жизни, вскормленных женщинами, привитыми Вакциной для профилактики гриппа [инактивированной], отсутствуют. Тем не менее, основываясь на опыте применения инактивированных вакцин для профилактики гриппа, вакцину можно применять в период грудного вскармливания.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Окончательное решение о вакцинации беременных и кормящих грудью женщин должно приниматься врачом индивидуально с учетом риска заражения гриппом и возможных осложнений, вызванных заболеванием гриппом.</w:t>
      </w:r>
    </w:p>
    <w:p w:rsidR="00331A61" w:rsidRPr="00331A61" w:rsidRDefault="00331A61" w:rsidP="00331A61">
      <w:pPr>
        <w:jc w:val="both"/>
        <w:rPr>
          <w:rFonts w:ascii="Arial Narrow" w:hAnsi="Arial Narrow"/>
          <w:i/>
          <w:color w:val="002060"/>
          <w:sz w:val="20"/>
          <w:szCs w:val="20"/>
        </w:rPr>
      </w:pPr>
      <w:r w:rsidRPr="00331A61">
        <w:rPr>
          <w:rStyle w:val="24"/>
          <w:rFonts w:ascii="Arial Narrow" w:hAnsi="Arial Narrow"/>
          <w:i/>
          <w:color w:val="002060"/>
          <w:sz w:val="20"/>
          <w:szCs w:val="20"/>
        </w:rPr>
        <w:t>Фертильность</w:t>
      </w:r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Данные о влиянии на фертильность человека отсутствуют. Исследование репродуктивной токсичности на животных показало отсутствие негативного влияния вакцины на показатели фертильности.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712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2" w:name="bookmark20"/>
      <w:r w:rsidRPr="00603EB6">
        <w:rPr>
          <w:rFonts w:ascii="Arial Narrow" w:hAnsi="Arial Narrow"/>
          <w:color w:val="002060"/>
          <w:sz w:val="20"/>
          <w:szCs w:val="20"/>
        </w:rPr>
        <w:lastRenderedPageBreak/>
        <w:t>Влияние на способность управлять транспортными средствами и работать с механизмами</w:t>
      </w:r>
      <w:bookmarkEnd w:id="12"/>
    </w:p>
    <w:p w:rsidR="00331A61" w:rsidRPr="00603EB6" w:rsidRDefault="00331A61" w:rsidP="00331A61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Исследования по изучению влияния Вакцины для профилактики гриппа [инактивированной] на способность управлять транспортными средствами, механизмами не проводились.</w:t>
      </w:r>
    </w:p>
    <w:p w:rsidR="00331A61" w:rsidRPr="00603EB6" w:rsidRDefault="00331A61" w:rsidP="00331A61">
      <w:pPr>
        <w:pStyle w:val="60"/>
        <w:keepNext/>
        <w:keepLines/>
        <w:shd w:val="clear" w:color="auto" w:fill="auto"/>
        <w:tabs>
          <w:tab w:val="left" w:pos="712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3" w:name="bookmark21"/>
      <w:r w:rsidRPr="00603EB6">
        <w:rPr>
          <w:rFonts w:ascii="Arial Narrow" w:hAnsi="Arial Narrow"/>
          <w:color w:val="002060"/>
          <w:sz w:val="20"/>
          <w:szCs w:val="20"/>
        </w:rPr>
        <w:t>Нежелательные реакции</w:t>
      </w:r>
      <w:bookmarkEnd w:id="13"/>
    </w:p>
    <w:p w:rsidR="00331A61" w:rsidRPr="00603EB6" w:rsidRDefault="00331A61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Частота развития побочных реакций, зарегистрированных при проведении клинических исследований, представлена в соответствие с классификацией ВОЗ НДР.</w:t>
      </w:r>
    </w:p>
    <w:p w:rsidR="00331A61" w:rsidRPr="00603EB6" w:rsidRDefault="00331A61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Частота встречаемости определялась на основании следующих критериев: очень часто (&gt;1/10), часто (&gt;1/100 и &lt;1/10), нечасто (&gt;1/1000 и &lt;1/100), редко (&gt;1/10000 и &lt;1/1000), очень редко (&lt;1/10000, включая отдельные случаи).</w:t>
      </w:r>
    </w:p>
    <w:p w:rsidR="00331A61" w:rsidRPr="00603EB6" w:rsidRDefault="00331A61" w:rsidP="005E1AD7">
      <w:pPr>
        <w:pStyle w:val="62"/>
        <w:shd w:val="clear" w:color="auto" w:fill="auto"/>
        <w:spacing w:line="240" w:lineRule="auto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Пациенты детского возраста</w:t>
      </w:r>
    </w:p>
    <w:p w:rsidR="00331A61" w:rsidRPr="00603EB6" w:rsidRDefault="00331A61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 ходе клинических исследований безопасность применения препарата Вакцина для профилактики гриппа [инактивированная] оценена более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,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чем у 800 детей возрастной группы 6 месяцев - 17 лет включительно. В ходе исследований не было выявлено принципиальных отличий по профилю безопасности вакцины в детской популяции, по сравнению 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со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взрослыми</w:t>
      </w:r>
      <w:r w:rsidRPr="00331A61"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добровольцами, все реакции имели благоприятный исход, тяжелых и серьезных нежелательных реакций не регистрировалось.</w:t>
      </w:r>
    </w:p>
    <w:p w:rsidR="00331A61" w:rsidRPr="00603EB6" w:rsidRDefault="00331A61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 xml:space="preserve">Пациенты, их родители или законные представители должны быть проинформированы о необходимости сообщать 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врачу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о любых выраженных или не указанных в данной инструкции побочных реакциях.</w:t>
      </w:r>
    </w:p>
    <w:p w:rsidR="00F61082" w:rsidRPr="00603EB6" w:rsidRDefault="00F61082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После иммунизации могут возникнуть перечисленные нежелательные реакции</w:t>
      </w:r>
      <w:r>
        <w:rPr>
          <w:rFonts w:ascii="Arial Narrow" w:hAnsi="Arial Narrow"/>
          <w:color w:val="002060"/>
          <w:sz w:val="20"/>
          <w:szCs w:val="20"/>
        </w:rPr>
        <w:t xml:space="preserve"> (заложенность носа, гиперемия в месте инъекции,  боль в месте вакцинации, повышение те</w:t>
      </w:r>
      <w:r w:rsidR="00E56BA0">
        <w:rPr>
          <w:rFonts w:ascii="Arial Narrow" w:hAnsi="Arial Narrow"/>
          <w:color w:val="002060"/>
          <w:sz w:val="20"/>
          <w:szCs w:val="20"/>
        </w:rPr>
        <w:t>м</w:t>
      </w:r>
      <w:r>
        <w:rPr>
          <w:rFonts w:ascii="Arial Narrow" w:hAnsi="Arial Narrow"/>
          <w:color w:val="002060"/>
          <w:sz w:val="20"/>
          <w:szCs w:val="20"/>
        </w:rPr>
        <w:t xml:space="preserve">пературы тела, </w:t>
      </w:r>
      <w:r w:rsidR="00B57919">
        <w:rPr>
          <w:rFonts w:ascii="Arial Narrow" w:hAnsi="Arial Narrow"/>
          <w:color w:val="002060"/>
          <w:sz w:val="20"/>
          <w:szCs w:val="20"/>
        </w:rPr>
        <w:t xml:space="preserve">гиперчувствительность в месте введения, гипертермия); </w:t>
      </w:r>
      <w:r w:rsidRPr="00603EB6">
        <w:rPr>
          <w:rFonts w:ascii="Arial Narrow" w:hAnsi="Arial Narrow"/>
          <w:color w:val="002060"/>
          <w:sz w:val="20"/>
          <w:szCs w:val="20"/>
        </w:rPr>
        <w:t>обычно они проходят без дополнительного лечения через 1 -3 дня. Однако нельзя исключать развитие других нежелательных реакций, характерных для гриппозных вакцин.</w:t>
      </w:r>
    </w:p>
    <w:p w:rsidR="00F61082" w:rsidRPr="00603EB6" w:rsidRDefault="00B57919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>
        <w:rPr>
          <w:rFonts w:ascii="Arial Narrow" w:hAnsi="Arial Narrow"/>
          <w:color w:val="002060"/>
          <w:sz w:val="20"/>
          <w:szCs w:val="20"/>
        </w:rPr>
        <w:t>Пациент</w:t>
      </w:r>
      <w:r w:rsidR="00F61082" w:rsidRPr="00603EB6">
        <w:rPr>
          <w:rFonts w:ascii="Arial Narrow" w:hAnsi="Arial Narrow"/>
          <w:color w:val="002060"/>
          <w:sz w:val="20"/>
          <w:szCs w:val="20"/>
        </w:rPr>
        <w:t xml:space="preserve"> должна быть проинформирован о необходимости сообщать </w:t>
      </w:r>
      <w:proofErr w:type="gramStart"/>
      <w:r w:rsidR="00F61082" w:rsidRPr="00603EB6">
        <w:rPr>
          <w:rFonts w:ascii="Arial Narrow" w:hAnsi="Arial Narrow"/>
          <w:color w:val="002060"/>
          <w:sz w:val="20"/>
          <w:szCs w:val="20"/>
        </w:rPr>
        <w:t>врачу</w:t>
      </w:r>
      <w:proofErr w:type="gramEnd"/>
      <w:r w:rsidR="00F61082" w:rsidRPr="00603EB6">
        <w:rPr>
          <w:rFonts w:ascii="Arial Narrow" w:hAnsi="Arial Narrow"/>
          <w:color w:val="002060"/>
          <w:sz w:val="20"/>
          <w:szCs w:val="20"/>
        </w:rPr>
        <w:t xml:space="preserve"> о любых выраженных или не указанных в данной инструкции побочных реакциях.</w:t>
      </w:r>
    </w:p>
    <w:p w:rsidR="00F61082" w:rsidRPr="00603EB6" w:rsidRDefault="00F61082" w:rsidP="005E1AD7">
      <w:pPr>
        <w:pStyle w:val="60"/>
        <w:keepNext/>
        <w:keepLines/>
        <w:shd w:val="clear" w:color="auto" w:fill="auto"/>
        <w:tabs>
          <w:tab w:val="left" w:pos="710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4" w:name="bookmark28"/>
      <w:r w:rsidRPr="00603EB6">
        <w:rPr>
          <w:rFonts w:ascii="Arial Narrow" w:hAnsi="Arial Narrow"/>
          <w:color w:val="002060"/>
          <w:sz w:val="20"/>
          <w:szCs w:val="20"/>
        </w:rPr>
        <w:t>Передозировка</w:t>
      </w:r>
      <w:bookmarkEnd w:id="14"/>
    </w:p>
    <w:p w:rsidR="00F61082" w:rsidRPr="00603EB6" w:rsidRDefault="00F61082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Случаи передозировки не зарегистрированы.</w:t>
      </w:r>
    </w:p>
    <w:p w:rsidR="00F61082" w:rsidRPr="00603EB6" w:rsidRDefault="00F61082" w:rsidP="005E1AD7">
      <w:pPr>
        <w:pStyle w:val="60"/>
        <w:keepNext/>
        <w:keepLines/>
        <w:shd w:val="clear" w:color="auto" w:fill="auto"/>
        <w:tabs>
          <w:tab w:val="left" w:pos="710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5" w:name="bookmark29"/>
      <w:r w:rsidRPr="00603EB6">
        <w:rPr>
          <w:rFonts w:ascii="Arial Narrow" w:hAnsi="Arial Narrow"/>
          <w:color w:val="002060"/>
          <w:sz w:val="20"/>
          <w:szCs w:val="20"/>
        </w:rPr>
        <w:t>ФАРМАКОЛОГИЧЕСКИЕ СВОЙСТВА</w:t>
      </w:r>
      <w:bookmarkEnd w:id="15"/>
    </w:p>
    <w:p w:rsidR="00F61082" w:rsidRPr="00603EB6" w:rsidRDefault="00F61082" w:rsidP="005E1AD7">
      <w:pPr>
        <w:pStyle w:val="60"/>
        <w:keepNext/>
        <w:keepLines/>
        <w:shd w:val="clear" w:color="auto" w:fill="auto"/>
        <w:tabs>
          <w:tab w:val="left" w:pos="710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6" w:name="bookmark30"/>
      <w:r w:rsidRPr="00603EB6">
        <w:rPr>
          <w:rFonts w:ascii="Arial Narrow" w:hAnsi="Arial Narrow"/>
          <w:color w:val="002060"/>
          <w:sz w:val="20"/>
          <w:szCs w:val="20"/>
        </w:rPr>
        <w:t>Фармакодинамические свойства</w:t>
      </w:r>
      <w:bookmarkEnd w:id="16"/>
    </w:p>
    <w:p w:rsidR="00F61082" w:rsidRPr="00603EB6" w:rsidRDefault="00F61082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 xml:space="preserve">Фармакотерапевтическая группа: Вакцины. Противогриппозные вакцины, код </w:t>
      </w:r>
      <w:r w:rsidRPr="00603EB6">
        <w:rPr>
          <w:rFonts w:ascii="Arial Narrow" w:hAnsi="Arial Narrow"/>
          <w:color w:val="002060"/>
          <w:sz w:val="20"/>
          <w:szCs w:val="20"/>
          <w:lang w:val="en-US" w:eastAsia="en-US" w:bidi="en-US"/>
        </w:rPr>
        <w:t>ATX</w:t>
      </w:r>
      <w:r w:rsidRPr="00603EB6">
        <w:rPr>
          <w:rFonts w:ascii="Arial Narrow" w:hAnsi="Arial Narrow"/>
          <w:color w:val="002060"/>
          <w:sz w:val="20"/>
          <w:szCs w:val="20"/>
          <w:lang w:eastAsia="en-US" w:bidi="en-US"/>
        </w:rPr>
        <w:t xml:space="preserve">: </w:t>
      </w:r>
      <w:r w:rsidRPr="00603EB6">
        <w:rPr>
          <w:rFonts w:ascii="Arial Narrow" w:hAnsi="Arial Narrow"/>
          <w:color w:val="002060"/>
          <w:sz w:val="20"/>
          <w:szCs w:val="20"/>
          <w:lang w:val="en-US" w:eastAsia="en-US" w:bidi="en-US"/>
        </w:rPr>
        <w:t>J</w:t>
      </w:r>
      <w:r w:rsidRPr="00603EB6">
        <w:rPr>
          <w:rFonts w:ascii="Arial Narrow" w:hAnsi="Arial Narrow"/>
          <w:color w:val="002060"/>
          <w:sz w:val="20"/>
          <w:szCs w:val="20"/>
          <w:lang w:eastAsia="en-US" w:bidi="en-US"/>
        </w:rPr>
        <w:t>07</w:t>
      </w:r>
      <w:r w:rsidRPr="00603EB6">
        <w:rPr>
          <w:rFonts w:ascii="Arial Narrow" w:hAnsi="Arial Narrow"/>
          <w:color w:val="002060"/>
          <w:sz w:val="20"/>
          <w:szCs w:val="20"/>
          <w:lang w:val="en-US" w:eastAsia="en-US" w:bidi="en-US"/>
        </w:rPr>
        <w:t>BB</w:t>
      </w:r>
      <w:r w:rsidRPr="00603EB6">
        <w:rPr>
          <w:rFonts w:ascii="Arial Narrow" w:hAnsi="Arial Narrow"/>
          <w:color w:val="002060"/>
          <w:sz w:val="20"/>
          <w:szCs w:val="20"/>
          <w:lang w:eastAsia="en-US" w:bidi="en-US"/>
        </w:rPr>
        <w:t>02.</w:t>
      </w:r>
    </w:p>
    <w:p w:rsidR="00F61082" w:rsidRPr="00603EB6" w:rsidRDefault="00F61082" w:rsidP="005E1AD7">
      <w:pPr>
        <w:pStyle w:val="60"/>
        <w:keepNext/>
        <w:keepLines/>
        <w:shd w:val="clear" w:color="auto" w:fill="auto"/>
        <w:tabs>
          <w:tab w:val="left" w:pos="78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7" w:name="bookmark31"/>
      <w:r w:rsidRPr="00603EB6">
        <w:rPr>
          <w:rFonts w:ascii="Arial Narrow" w:hAnsi="Arial Narrow"/>
          <w:color w:val="002060"/>
          <w:sz w:val="20"/>
          <w:szCs w:val="20"/>
        </w:rPr>
        <w:t>Механизм действия</w:t>
      </w:r>
      <w:bookmarkEnd w:id="17"/>
    </w:p>
    <w:p w:rsidR="00F61082" w:rsidRPr="00603EB6" w:rsidRDefault="00F61082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Рекомендуется ежегодно проводить вакцинацию в связи с тем, что заболеваемость гриппом носит сезонный характер, циркулирующие штаммы вируса могут меняться из года в год.</w:t>
      </w:r>
    </w:p>
    <w:p w:rsidR="005E1AD7" w:rsidRPr="00603EB6" w:rsidRDefault="00F61082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Выработанный иммунитет к определенному типу или подтипу вируса гриппа ограниченно защищает или не защищает от других типов вируса</w:t>
      </w:r>
      <w:r w:rsidR="005E1AD7">
        <w:rPr>
          <w:rFonts w:ascii="Arial Narrow" w:hAnsi="Arial Narrow"/>
          <w:color w:val="002060"/>
          <w:sz w:val="20"/>
          <w:szCs w:val="20"/>
        </w:rPr>
        <w:t xml:space="preserve"> </w:t>
      </w:r>
      <w:r w:rsidR="005E1AD7" w:rsidRPr="00603EB6">
        <w:rPr>
          <w:rFonts w:ascii="Arial Narrow" w:hAnsi="Arial Narrow"/>
          <w:color w:val="002060"/>
          <w:sz w:val="20"/>
          <w:szCs w:val="20"/>
        </w:rPr>
        <w:t xml:space="preserve">гриппа. Антитела, выработанные после вакцинации к определенному антигену вируса гриппа, могут не обеспечивать защитный эффект в отношении измененного антигена вируса того же типа или подтипа. Частое изменение антигенов приводит к ежегодной смене </w:t>
      </w:r>
      <w:proofErr w:type="spellStart"/>
      <w:r w:rsidR="005E1AD7" w:rsidRPr="00603EB6">
        <w:rPr>
          <w:rFonts w:ascii="Arial Narrow" w:hAnsi="Arial Narrow"/>
          <w:color w:val="002060"/>
          <w:sz w:val="20"/>
          <w:szCs w:val="20"/>
        </w:rPr>
        <w:t>штаммового</w:t>
      </w:r>
      <w:proofErr w:type="spellEnd"/>
      <w:r w:rsidR="005E1AD7" w:rsidRPr="00603EB6">
        <w:rPr>
          <w:rFonts w:ascii="Arial Narrow" w:hAnsi="Arial Narrow"/>
          <w:color w:val="002060"/>
          <w:sz w:val="20"/>
          <w:szCs w:val="20"/>
        </w:rPr>
        <w:t xml:space="preserve"> состава вакцины для профилактики гриппа. Таким образом, вакцины для профилактики гриппа нормированы в отношении состава гемагглютининов тех штаммов вируса гриппа, которые вероятно будут циркулировать в грядущем эпидемическом сезоне.</w:t>
      </w:r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 xml:space="preserve">Продолжительность поствакцинального иммунитета к гомологичным штаммам или близкородственным с 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вакцинальными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может колебаться, однако, в большинстве случаев составляет 6-12 месяцев.</w:t>
      </w:r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59"/>
        </w:tabs>
        <w:spacing w:after="0" w:line="240" w:lineRule="auto"/>
        <w:rPr>
          <w:rFonts w:ascii="Arial Narrow" w:hAnsi="Arial Narrow"/>
          <w:color w:val="002060"/>
          <w:sz w:val="20"/>
          <w:szCs w:val="20"/>
        </w:rPr>
      </w:pPr>
      <w:bookmarkStart w:id="18" w:name="bookmark34"/>
      <w:r w:rsidRPr="00603EB6">
        <w:rPr>
          <w:rFonts w:ascii="Arial Narrow" w:hAnsi="Arial Narrow"/>
          <w:color w:val="002060"/>
          <w:sz w:val="20"/>
          <w:szCs w:val="20"/>
        </w:rPr>
        <w:t>Фармакодинамические эффекты Иммуногенность</w:t>
      </w:r>
      <w:bookmarkEnd w:id="18"/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Вакцина в течение трёх недель стимулирует выработку гуморальных антител против гемагглютининов вирусов гриппа и формирует развитие специфического иммунитета к актуальным штаммам вируса гриппа типов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 xml:space="preserve"> А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и В.</w:t>
      </w:r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При наблюдении за добровольцами в течение 180±3 дней после вакцинации, не было установлено случаев заболеваемости гриппом или ОРВИ.</w:t>
      </w:r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0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19" w:name="bookmark37"/>
      <w:r w:rsidRPr="00603EB6">
        <w:rPr>
          <w:rFonts w:ascii="Arial Narrow" w:hAnsi="Arial Narrow"/>
          <w:color w:val="002060"/>
          <w:sz w:val="20"/>
          <w:szCs w:val="20"/>
        </w:rPr>
        <w:t>Фармакокинетические свойства</w:t>
      </w:r>
      <w:bookmarkEnd w:id="19"/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Специальных фармакокинетических исследований не проводилось.</w:t>
      </w:r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0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20" w:name="bookmark38"/>
      <w:r w:rsidRPr="00603EB6">
        <w:rPr>
          <w:rFonts w:ascii="Arial Narrow" w:hAnsi="Arial Narrow"/>
          <w:color w:val="002060"/>
          <w:sz w:val="20"/>
          <w:szCs w:val="20"/>
        </w:rPr>
        <w:t>Данные доклинической безопасности</w:t>
      </w:r>
      <w:bookmarkEnd w:id="20"/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 доклинических данных, полученных по результатам стандартных исследований фармакологической безопасности, токсичности при однократном и многократном введении и репродуктивной токсичности, особый вред для человека не выявлен.</w:t>
      </w:r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0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21" w:name="bookmark39"/>
      <w:r w:rsidRPr="00603EB6">
        <w:rPr>
          <w:rFonts w:ascii="Arial Narrow" w:hAnsi="Arial Narrow"/>
          <w:color w:val="002060"/>
          <w:sz w:val="20"/>
          <w:szCs w:val="20"/>
        </w:rPr>
        <w:t>ФАРМАЦЕВТИЧЕСКИЕ СВОЙСТВА</w:t>
      </w:r>
      <w:bookmarkEnd w:id="21"/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0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22" w:name="bookmark40"/>
      <w:r w:rsidRPr="00603EB6">
        <w:rPr>
          <w:rFonts w:ascii="Arial Narrow" w:hAnsi="Arial Narrow"/>
          <w:color w:val="002060"/>
          <w:sz w:val="20"/>
          <w:szCs w:val="20"/>
        </w:rPr>
        <w:t>Перечень вспомогательных веществ</w:t>
      </w:r>
      <w:bookmarkEnd w:id="22"/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 xml:space="preserve">Тритон Х-100; натрия хлорид; </w:t>
      </w:r>
      <w:proofErr w:type="spellStart"/>
      <w:r w:rsidRPr="00603EB6">
        <w:rPr>
          <w:rFonts w:ascii="Arial Narrow" w:hAnsi="Arial Narrow"/>
          <w:color w:val="002060"/>
          <w:sz w:val="20"/>
          <w:szCs w:val="20"/>
        </w:rPr>
        <w:t>динатрия</w:t>
      </w:r>
      <w:proofErr w:type="spellEnd"/>
      <w:r w:rsidRPr="00603EB6">
        <w:rPr>
          <w:rFonts w:ascii="Arial Narrow" w:hAnsi="Arial Narrow"/>
          <w:color w:val="002060"/>
          <w:sz w:val="20"/>
          <w:szCs w:val="20"/>
        </w:rPr>
        <w:t xml:space="preserve"> фосфат </w:t>
      </w:r>
      <w:proofErr w:type="spellStart"/>
      <w:r w:rsidRPr="00603EB6">
        <w:rPr>
          <w:rFonts w:ascii="Arial Narrow" w:hAnsi="Arial Narrow"/>
          <w:color w:val="002060"/>
          <w:sz w:val="20"/>
          <w:szCs w:val="20"/>
        </w:rPr>
        <w:t>додекагидрат</w:t>
      </w:r>
      <w:proofErr w:type="spellEnd"/>
      <w:r w:rsidRPr="00603EB6">
        <w:rPr>
          <w:rFonts w:ascii="Arial Narrow" w:hAnsi="Arial Narrow"/>
          <w:color w:val="002060"/>
          <w:sz w:val="20"/>
          <w:szCs w:val="20"/>
        </w:rPr>
        <w:t xml:space="preserve">; калия </w:t>
      </w:r>
      <w:proofErr w:type="spellStart"/>
      <w:r w:rsidRPr="00603EB6">
        <w:rPr>
          <w:rFonts w:ascii="Arial Narrow" w:hAnsi="Arial Narrow"/>
          <w:color w:val="002060"/>
          <w:sz w:val="20"/>
          <w:szCs w:val="20"/>
        </w:rPr>
        <w:t>дигидрофосфат</w:t>
      </w:r>
      <w:proofErr w:type="spellEnd"/>
      <w:r w:rsidRPr="00603EB6">
        <w:rPr>
          <w:rFonts w:ascii="Arial Narrow" w:hAnsi="Arial Narrow"/>
          <w:color w:val="002060"/>
          <w:sz w:val="20"/>
          <w:szCs w:val="20"/>
        </w:rPr>
        <w:t>; вода для инъекций.</w:t>
      </w:r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0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23" w:name="bookmark41"/>
      <w:r w:rsidRPr="00603EB6">
        <w:rPr>
          <w:rFonts w:ascii="Arial Narrow" w:hAnsi="Arial Narrow"/>
          <w:color w:val="002060"/>
          <w:sz w:val="20"/>
          <w:szCs w:val="20"/>
        </w:rPr>
        <w:t>Несовместимость</w:t>
      </w:r>
      <w:bookmarkEnd w:id="23"/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В отсутствии результатов исследований совместимости вакцину не следует смешивать с другими лекарственными препаратами.</w:t>
      </w:r>
    </w:p>
    <w:p w:rsidR="005E1AD7" w:rsidRPr="00603EB6" w:rsidRDefault="005E1AD7" w:rsidP="005E1AD7">
      <w:pPr>
        <w:pStyle w:val="60"/>
        <w:keepNext/>
        <w:keepLines/>
        <w:shd w:val="clear" w:color="auto" w:fill="auto"/>
        <w:tabs>
          <w:tab w:val="left" w:pos="706"/>
        </w:tabs>
        <w:spacing w:after="0" w:line="240" w:lineRule="auto"/>
        <w:jc w:val="both"/>
        <w:rPr>
          <w:rFonts w:ascii="Arial Narrow" w:hAnsi="Arial Narrow"/>
          <w:color w:val="002060"/>
          <w:sz w:val="20"/>
          <w:szCs w:val="20"/>
        </w:rPr>
      </w:pPr>
      <w:bookmarkStart w:id="24" w:name="bookmark42"/>
      <w:r w:rsidRPr="00603EB6">
        <w:rPr>
          <w:rFonts w:ascii="Arial Narrow" w:hAnsi="Arial Narrow"/>
          <w:color w:val="002060"/>
          <w:sz w:val="20"/>
          <w:szCs w:val="20"/>
        </w:rPr>
        <w:t>Срок годности (срок хранения)</w:t>
      </w:r>
      <w:bookmarkEnd w:id="24"/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1 год.</w:t>
      </w:r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Препарат с истекшим сроком годности применению не подлежит.</w:t>
      </w:r>
    </w:p>
    <w:p w:rsidR="005E1AD7" w:rsidRPr="00603EB6" w:rsidRDefault="005E1AD7" w:rsidP="005E1AD7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Препарат во вскрытой ампуле хранению не подлежит.</w:t>
      </w:r>
    </w:p>
    <w:p w:rsidR="0026312B" w:rsidRPr="001265BF" w:rsidRDefault="005E1AD7" w:rsidP="005E1AD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exact"/>
        <w:rPr>
          <w:rFonts w:ascii="Arial Narrow" w:hAnsi="Arial Narrow"/>
          <w:color w:val="333300"/>
          <w:sz w:val="20"/>
          <w:szCs w:val="20"/>
        </w:rPr>
      </w:pPr>
      <w:bookmarkStart w:id="25" w:name="bookmark43"/>
      <w:r w:rsidRPr="00603EB6">
        <w:rPr>
          <w:rFonts w:ascii="Arial Narrow" w:hAnsi="Arial Narrow"/>
          <w:color w:val="002060"/>
          <w:sz w:val="20"/>
          <w:szCs w:val="20"/>
        </w:rPr>
        <w:t>Особые меры предосторожности при хранении</w:t>
      </w:r>
      <w:bookmarkEnd w:id="25"/>
      <w:r>
        <w:rPr>
          <w:rFonts w:ascii="Arial Narrow" w:hAnsi="Arial Narrow"/>
          <w:color w:val="002060"/>
          <w:sz w:val="20"/>
          <w:szCs w:val="20"/>
        </w:rPr>
        <w:t>.</w:t>
      </w:r>
    </w:p>
    <w:p w:rsidR="00E56BA0" w:rsidRPr="00603EB6" w:rsidRDefault="00E56BA0" w:rsidP="00E56BA0">
      <w:pPr>
        <w:ind w:right="240"/>
        <w:jc w:val="both"/>
        <w:rPr>
          <w:rFonts w:ascii="Arial Narrow" w:hAnsi="Arial Narrow"/>
          <w:color w:val="002060"/>
          <w:sz w:val="20"/>
          <w:szCs w:val="20"/>
        </w:rPr>
      </w:pP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>Хранить в защищенном от света месте при температуре от 2 до 8 °С. Не замораживать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>! Допускается транспортирование при температуре до 25</w:t>
      </w:r>
      <w:proofErr w:type="gramStart"/>
      <w:r w:rsidRPr="00603EB6">
        <w:rPr>
          <w:rFonts w:ascii="Arial Narrow" w:hAnsi="Arial Narrow"/>
          <w:color w:val="002060"/>
          <w:sz w:val="20"/>
          <w:szCs w:val="20"/>
        </w:rPr>
        <w:t xml:space="preserve"> °С</w:t>
      </w:r>
      <w:proofErr w:type="gramEnd"/>
      <w:r w:rsidRPr="00603EB6">
        <w:rPr>
          <w:rFonts w:ascii="Arial Narrow" w:hAnsi="Arial Narrow"/>
          <w:color w:val="002060"/>
          <w:sz w:val="20"/>
          <w:szCs w:val="20"/>
        </w:rPr>
        <w:t xml:space="preserve"> в течение 6 часов.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Хранить в недоступном для детей месте.</w:t>
      </w:r>
    </w:p>
    <w:p w:rsidR="00E56BA0" w:rsidRPr="00603EB6" w:rsidRDefault="00E56BA0" w:rsidP="00E56BA0">
      <w:pPr>
        <w:tabs>
          <w:tab w:val="left" w:pos="70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Характер и содержимое первичной упаковки</w:t>
      </w:r>
    </w:p>
    <w:p w:rsidR="00E56BA0" w:rsidRPr="00603EB6" w:rsidRDefault="00E56BA0" w:rsidP="00E56BA0">
      <w:pPr>
        <w:ind w:right="24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Суспензия для внутримышечного введения - по 0,5 мл (1 доза) препарата в ампулы из прозрачного стекла. На каждую ампулу наклеивают этикетку самоклеящуюся.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Style w:val="32"/>
          <w:rFonts w:ascii="Arial Narrow" w:hAnsi="Arial Narrow"/>
          <w:b w:val="0"/>
          <w:bCs w:val="0"/>
          <w:color w:val="002060"/>
          <w:sz w:val="20"/>
          <w:szCs w:val="20"/>
        </w:rPr>
        <w:t>Вторичная упаковка:</w:t>
      </w:r>
    </w:p>
    <w:p w:rsidR="00E56BA0" w:rsidRPr="00603EB6" w:rsidRDefault="00E56BA0" w:rsidP="00E56BA0">
      <w:pPr>
        <w:ind w:right="24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По 10 ампул в коробке (пачке) из картона для потребительской тары вместе с инструкцией по применению и скарификатором. Коробки (пачки) оклеивают этикеткой-бандеролью.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По 10 ампул в контурной ячейковой упаковке из картона упаковочного.</w:t>
      </w:r>
    </w:p>
    <w:p w:rsidR="00E56BA0" w:rsidRPr="00603EB6" w:rsidRDefault="00E56BA0" w:rsidP="00E56BA0">
      <w:pPr>
        <w:ind w:right="24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По 1 контурной ячейковой упаковке в коробке (пачке) из картона для потребительской тары вместе с инструкцией по применению и скарификатором.</w:t>
      </w:r>
    </w:p>
    <w:p w:rsidR="00E56BA0" w:rsidRPr="00603EB6" w:rsidRDefault="00E56BA0" w:rsidP="00E56BA0">
      <w:pPr>
        <w:ind w:right="24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lastRenderedPageBreak/>
        <w:t>При упаковке ампул с насечкой или кольцом излома, или точкой для вскрытия скарификатор не вкладывают.</w:t>
      </w:r>
    </w:p>
    <w:p w:rsidR="00E56BA0" w:rsidRDefault="00E56BA0" w:rsidP="00E56BA0">
      <w:pPr>
        <w:tabs>
          <w:tab w:val="left" w:pos="704"/>
        </w:tabs>
        <w:rPr>
          <w:rStyle w:val="214pt"/>
          <w:rFonts w:ascii="Arial Narrow" w:hAnsi="Arial Narrow"/>
          <w:color w:val="002060"/>
          <w:sz w:val="20"/>
          <w:szCs w:val="20"/>
        </w:rPr>
      </w:pPr>
      <w:r w:rsidRPr="00603EB6">
        <w:rPr>
          <w:rStyle w:val="214pt"/>
          <w:rFonts w:ascii="Arial Narrow" w:hAnsi="Arial Narrow"/>
          <w:color w:val="002060"/>
          <w:sz w:val="20"/>
          <w:szCs w:val="20"/>
        </w:rPr>
        <w:t xml:space="preserve">Инструкции по применению, работе и уничтожению </w:t>
      </w:r>
    </w:p>
    <w:p w:rsidR="00E56BA0" w:rsidRPr="00603EB6" w:rsidRDefault="00E56BA0" w:rsidP="00E56BA0">
      <w:pPr>
        <w:tabs>
          <w:tab w:val="left" w:pos="704"/>
        </w:tabs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Необходимо проверить внешний вид вакцины перед введением. Неиспользованную вакцину и использованные ампулы утилизируют в соответствии с требованиями действующего законодательства.</w:t>
      </w:r>
    </w:p>
    <w:p w:rsidR="00E56BA0" w:rsidRPr="00603EB6" w:rsidRDefault="00E56BA0" w:rsidP="00E56BA0">
      <w:pPr>
        <w:tabs>
          <w:tab w:val="left" w:pos="70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ДЕРЖАТЕЛЬ РЕГИСТРАЦИОННОГО УДОСТОВЕРЕНИЯ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Информация о производителе</w:t>
      </w:r>
    </w:p>
    <w:p w:rsidR="00E56BA0" w:rsidRPr="00603EB6" w:rsidRDefault="00E56BA0" w:rsidP="00E56BA0">
      <w:pPr>
        <w:tabs>
          <w:tab w:val="left" w:pos="1956"/>
          <w:tab w:val="left" w:pos="4422"/>
          <w:tab w:val="left" w:pos="6114"/>
          <w:tab w:val="left" w:pos="814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Федеральное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государственное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унитарное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предприятие</w:t>
      </w:r>
      <w:r w:rsidRPr="00603EB6">
        <w:rPr>
          <w:rFonts w:ascii="Arial Narrow" w:hAnsi="Arial Narrow"/>
          <w:color w:val="002060"/>
          <w:sz w:val="20"/>
          <w:szCs w:val="20"/>
        </w:rPr>
        <w:tab/>
        <w:t xml:space="preserve">«Санкт-Петербургский научно-исследовательский институт вакцин и сывороток и предприятие по производству бактерийных препаратов» Федерального медико-биологического агентства (ФГУП </w:t>
      </w:r>
      <w:proofErr w:type="spellStart"/>
      <w:r w:rsidRPr="00603EB6">
        <w:rPr>
          <w:rFonts w:ascii="Arial Narrow" w:hAnsi="Arial Narrow"/>
          <w:color w:val="002060"/>
          <w:sz w:val="20"/>
          <w:szCs w:val="20"/>
        </w:rPr>
        <w:t>СПбНИИВС</w:t>
      </w:r>
      <w:proofErr w:type="spellEnd"/>
      <w:r w:rsidRPr="00603EB6">
        <w:rPr>
          <w:rFonts w:ascii="Arial Narrow" w:hAnsi="Arial Narrow"/>
          <w:color w:val="002060"/>
          <w:sz w:val="20"/>
          <w:szCs w:val="20"/>
        </w:rPr>
        <w:t xml:space="preserve"> ФМБА России). Россия, 198320, Санкт-Петербург, г. Красное Село, ул. Свободы, д. 52, тел.: (812) 660-06-10, (812) 660-06-11, (812) 741-19-00, (812) 741-19-78, (812) 741-10-58, факс: (812) 741-28-95, </w:t>
      </w:r>
      <w:hyperlink r:id="rId38" w:history="1"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www</w:t>
        </w:r>
        <w:r w:rsidRPr="00603EB6">
          <w:rPr>
            <w:rFonts w:ascii="Arial Narrow" w:hAnsi="Arial Narrow"/>
            <w:color w:val="002060"/>
            <w:sz w:val="20"/>
            <w:szCs w:val="20"/>
            <w:lang w:eastAsia="en-US" w:bidi="en-US"/>
          </w:rPr>
          <w:t>.</w:t>
        </w:r>
        <w:proofErr w:type="spellStart"/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spbniivs</w:t>
        </w:r>
        <w:proofErr w:type="spellEnd"/>
        <w:r w:rsidRPr="00603EB6">
          <w:rPr>
            <w:rFonts w:ascii="Arial Narrow" w:hAnsi="Arial Narrow"/>
            <w:color w:val="002060"/>
            <w:sz w:val="20"/>
            <w:szCs w:val="20"/>
            <w:lang w:eastAsia="en-US" w:bidi="en-US"/>
          </w:rPr>
          <w:t>.</w:t>
        </w:r>
        <w:proofErr w:type="spellStart"/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ru</w:t>
        </w:r>
        <w:proofErr w:type="spellEnd"/>
      </w:hyperlink>
      <w:r w:rsidRPr="00603EB6">
        <w:rPr>
          <w:rFonts w:ascii="Arial Narrow" w:hAnsi="Arial Narrow"/>
          <w:color w:val="002060"/>
          <w:sz w:val="20"/>
          <w:szCs w:val="20"/>
          <w:lang w:eastAsia="en-US" w:bidi="en-US"/>
        </w:rPr>
        <w:t>.</w:t>
      </w:r>
    </w:p>
    <w:p w:rsidR="00E56BA0" w:rsidRPr="00603EB6" w:rsidRDefault="00E56BA0" w:rsidP="00E56BA0">
      <w:pPr>
        <w:ind w:right="240"/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Адрес организации, принимающей претензии о качестве лекарственного средства</w:t>
      </w:r>
    </w:p>
    <w:p w:rsidR="00E56BA0" w:rsidRPr="00603EB6" w:rsidRDefault="00E56BA0" w:rsidP="00E56BA0">
      <w:pPr>
        <w:tabs>
          <w:tab w:val="left" w:pos="1956"/>
          <w:tab w:val="left" w:pos="4422"/>
          <w:tab w:val="left" w:pos="6114"/>
          <w:tab w:val="left" w:pos="814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Федеральное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государственное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унитарное</w:t>
      </w:r>
      <w:r>
        <w:rPr>
          <w:rFonts w:ascii="Arial Narrow" w:hAnsi="Arial Narrow"/>
          <w:color w:val="002060"/>
          <w:sz w:val="20"/>
          <w:szCs w:val="20"/>
        </w:rPr>
        <w:t xml:space="preserve"> </w:t>
      </w:r>
      <w:r w:rsidRPr="00603EB6">
        <w:rPr>
          <w:rFonts w:ascii="Arial Narrow" w:hAnsi="Arial Narrow"/>
          <w:color w:val="002060"/>
          <w:sz w:val="20"/>
          <w:szCs w:val="20"/>
        </w:rPr>
        <w:t>предприятие</w:t>
      </w:r>
      <w:r w:rsidRPr="00603EB6">
        <w:rPr>
          <w:rFonts w:ascii="Arial Narrow" w:hAnsi="Arial Narrow"/>
          <w:color w:val="002060"/>
          <w:sz w:val="20"/>
          <w:szCs w:val="20"/>
        </w:rPr>
        <w:tab/>
        <w:t>«Санкт-Петербургский научно-исследовательский институт вакцин и сывороток и предприятие по производству бактерийных препаратов» Федерального медико-биологического агентства.</w:t>
      </w:r>
    </w:p>
    <w:p w:rsidR="00E56BA0" w:rsidRDefault="00E56BA0" w:rsidP="00E56B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line="240" w:lineRule="exact"/>
        <w:rPr>
          <w:rFonts w:ascii="Arial Narrow" w:hAnsi="Arial Narrow"/>
          <w:color w:val="002060"/>
          <w:sz w:val="20"/>
          <w:szCs w:val="20"/>
          <w:lang w:eastAsia="en-US" w:bidi="en-US"/>
        </w:rPr>
      </w:pPr>
      <w:r w:rsidRPr="00603EB6">
        <w:rPr>
          <w:rFonts w:ascii="Arial Narrow" w:hAnsi="Arial Narrow"/>
          <w:color w:val="002060"/>
          <w:sz w:val="20"/>
          <w:szCs w:val="20"/>
        </w:rPr>
        <w:t xml:space="preserve">Россия, 198320, Санкт-Петербург, г. Красное Село, ул. Свободы, д. 52, тел.: (812) 660-06-10, (812) 660-06-11, (812) 741-19-00, (812) 741-19-78, (812) 741-10-58, факс: (812) 741-28-95, </w:t>
      </w:r>
      <w:hyperlink r:id="rId39" w:history="1"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www</w:t>
        </w:r>
        <w:r w:rsidRPr="00603EB6">
          <w:rPr>
            <w:rFonts w:ascii="Arial Narrow" w:hAnsi="Arial Narrow"/>
            <w:color w:val="002060"/>
            <w:sz w:val="20"/>
            <w:szCs w:val="20"/>
            <w:lang w:eastAsia="en-US" w:bidi="en-US"/>
          </w:rPr>
          <w:t>.</w:t>
        </w:r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spbniivs</w:t>
        </w:r>
        <w:r w:rsidRPr="00603EB6">
          <w:rPr>
            <w:rFonts w:ascii="Arial Narrow" w:hAnsi="Arial Narrow"/>
            <w:color w:val="002060"/>
            <w:sz w:val="20"/>
            <w:szCs w:val="20"/>
            <w:lang w:eastAsia="en-US" w:bidi="en-US"/>
          </w:rPr>
          <w:t>.</w:t>
        </w:r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ru</w:t>
        </w:r>
      </w:hyperlink>
      <w:r w:rsidRPr="00603EB6">
        <w:rPr>
          <w:rFonts w:ascii="Arial Narrow" w:hAnsi="Arial Narrow"/>
          <w:color w:val="002060"/>
          <w:sz w:val="20"/>
          <w:szCs w:val="20"/>
          <w:lang w:eastAsia="en-US" w:bidi="en-US"/>
        </w:rPr>
        <w:t xml:space="preserve">, </w:t>
      </w:r>
      <w:hyperlink r:id="rId40" w:history="1"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vigilance</w:t>
        </w:r>
        <w:r w:rsidRPr="00603EB6">
          <w:rPr>
            <w:rFonts w:ascii="Arial Narrow" w:hAnsi="Arial Narrow"/>
            <w:color w:val="002060"/>
            <w:sz w:val="20"/>
            <w:szCs w:val="20"/>
            <w:lang w:eastAsia="en-US" w:bidi="en-US"/>
          </w:rPr>
          <w:t>@</w:t>
        </w:r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spbniivs</w:t>
        </w:r>
        <w:r w:rsidRPr="00603EB6">
          <w:rPr>
            <w:rFonts w:ascii="Arial Narrow" w:hAnsi="Arial Narrow"/>
            <w:color w:val="002060"/>
            <w:sz w:val="20"/>
            <w:szCs w:val="20"/>
            <w:lang w:eastAsia="en-US" w:bidi="en-US"/>
          </w:rPr>
          <w:t>.</w:t>
        </w:r>
        <w:proofErr w:type="spellStart"/>
        <w:r w:rsidRPr="00603EB6">
          <w:rPr>
            <w:rFonts w:ascii="Arial Narrow" w:hAnsi="Arial Narrow"/>
            <w:color w:val="002060"/>
            <w:sz w:val="20"/>
            <w:szCs w:val="20"/>
            <w:lang w:val="en-US" w:eastAsia="en-US" w:bidi="en-US"/>
          </w:rPr>
          <w:t>ru</w:t>
        </w:r>
        <w:proofErr w:type="spellEnd"/>
      </w:hyperlink>
      <w:r>
        <w:rPr>
          <w:rFonts w:ascii="Arial Narrow" w:hAnsi="Arial Narrow"/>
          <w:color w:val="002060"/>
          <w:sz w:val="20"/>
          <w:szCs w:val="20"/>
          <w:lang w:eastAsia="en-US" w:bidi="en-US"/>
        </w:rPr>
        <w:t>.</w:t>
      </w:r>
    </w:p>
    <w:p w:rsidR="00E56BA0" w:rsidRPr="00603EB6" w:rsidRDefault="00E56BA0" w:rsidP="00E56BA0">
      <w:pPr>
        <w:tabs>
          <w:tab w:val="left" w:pos="69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НОМЕР РЕГИСТРАЦИОННОГО УДОСТОВЕРЕНИЯ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11092/22</w:t>
      </w:r>
    </w:p>
    <w:p w:rsidR="00E56BA0" w:rsidRPr="00603EB6" w:rsidRDefault="00E56BA0" w:rsidP="00E56BA0">
      <w:pPr>
        <w:tabs>
          <w:tab w:val="left" w:pos="69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ДАТА ПЕРВИЧНОЙ РЕГИСТРАЦИИ (ПОДТВЕРЖДЕНИЯ РЕГИСТРАЦИИ, ПЕРЕРЕГИСТРАЦИИ)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11.03.2022</w:t>
      </w:r>
    </w:p>
    <w:p w:rsidR="00E56BA0" w:rsidRPr="00603EB6" w:rsidRDefault="00E56BA0" w:rsidP="00E56BA0">
      <w:pPr>
        <w:tabs>
          <w:tab w:val="left" w:pos="694"/>
        </w:tabs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ДАТА ПЕРЕСМОТРА ТЕКСТА</w:t>
      </w:r>
    </w:p>
    <w:p w:rsidR="00E56BA0" w:rsidRPr="00603EB6" w:rsidRDefault="00E56BA0" w:rsidP="00E56BA0">
      <w:pPr>
        <w:jc w:val="both"/>
        <w:rPr>
          <w:rFonts w:ascii="Arial Narrow" w:hAnsi="Arial Narrow"/>
          <w:color w:val="002060"/>
          <w:sz w:val="20"/>
          <w:szCs w:val="20"/>
        </w:rPr>
      </w:pPr>
      <w:r w:rsidRPr="00603EB6">
        <w:rPr>
          <w:rFonts w:ascii="Arial Narrow" w:hAnsi="Arial Narrow"/>
          <w:color w:val="002060"/>
          <w:sz w:val="20"/>
          <w:szCs w:val="20"/>
        </w:rPr>
        <w:t>12.04.2023</w:t>
      </w:r>
    </w:p>
    <w:p w:rsidR="0026312B" w:rsidRPr="003D3F3A" w:rsidRDefault="0026312B" w:rsidP="00E56BA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</w:tabs>
        <w:spacing w:line="240" w:lineRule="exact"/>
        <w:rPr>
          <w:rFonts w:ascii="Arial Narrow" w:hAnsi="Arial Narrow"/>
          <w:b/>
          <w:i/>
          <w:color w:val="0F243E" w:themeColor="text2" w:themeShade="80"/>
          <w:sz w:val="28"/>
          <w:szCs w:val="28"/>
        </w:rPr>
      </w:pPr>
      <w:r w:rsidRPr="001265BF">
        <w:rPr>
          <w:rFonts w:ascii="Arial Narrow" w:hAnsi="Arial Narrow"/>
          <w:b/>
          <w:i/>
          <w:color w:val="FF000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  <w:r w:rsidRPr="003D3F3A">
        <w:rPr>
          <w:rFonts w:ascii="Arial Narrow" w:hAnsi="Arial Narrow"/>
          <w:b/>
          <w:i/>
          <w:color w:val="0F243E" w:themeColor="text2" w:themeShade="80"/>
          <w:sz w:val="28"/>
          <w:szCs w:val="28"/>
        </w:rPr>
        <w:tab/>
      </w:r>
    </w:p>
    <w:p w:rsidR="00A23001" w:rsidRPr="003D3F3A" w:rsidRDefault="00A23001" w:rsidP="00C468B9">
      <w:pPr>
        <w:rPr>
          <w:rFonts w:ascii="Arial Narrow" w:hAnsi="Arial Narrow"/>
          <w:color w:val="0F243E" w:themeColor="text2" w:themeShade="80"/>
          <w:sz w:val="30"/>
          <w:szCs w:val="30"/>
        </w:rPr>
      </w:pPr>
      <w:r w:rsidRPr="003D3F3A">
        <w:rPr>
          <w:rFonts w:ascii="Arial Narrow" w:hAnsi="Arial Narrow"/>
          <w:i/>
          <w:color w:val="0F243E" w:themeColor="text2" w:themeShade="80"/>
          <w:sz w:val="22"/>
          <w:szCs w:val="22"/>
        </w:rPr>
        <w:t xml:space="preserve">Материал подготовлен врачом-эпидемиологом  </w:t>
      </w:r>
      <w:r w:rsidR="00C468B9">
        <w:rPr>
          <w:rFonts w:ascii="Arial Narrow" w:hAnsi="Arial Narrow"/>
          <w:i/>
          <w:color w:val="0F243E" w:themeColor="text2" w:themeShade="80"/>
          <w:sz w:val="22"/>
          <w:szCs w:val="22"/>
        </w:rPr>
        <w:t xml:space="preserve">ГУ «Слуцкий зональный </w:t>
      </w:r>
      <w:proofErr w:type="spellStart"/>
      <w:r w:rsidR="00C468B9">
        <w:rPr>
          <w:rFonts w:ascii="Arial Narrow" w:hAnsi="Arial Narrow"/>
          <w:i/>
          <w:color w:val="0F243E" w:themeColor="text2" w:themeShade="80"/>
          <w:sz w:val="22"/>
          <w:szCs w:val="22"/>
        </w:rPr>
        <w:t>ЦГиЭ</w:t>
      </w:r>
      <w:proofErr w:type="spellEnd"/>
      <w:r w:rsidR="00C468B9">
        <w:rPr>
          <w:rFonts w:ascii="Arial Narrow" w:hAnsi="Arial Narrow"/>
          <w:i/>
          <w:color w:val="0F243E" w:themeColor="text2" w:themeShade="80"/>
          <w:sz w:val="22"/>
          <w:szCs w:val="22"/>
        </w:rPr>
        <w:t xml:space="preserve">» </w:t>
      </w:r>
      <w:r w:rsidRPr="003D3F3A">
        <w:rPr>
          <w:rFonts w:ascii="Arial Narrow" w:hAnsi="Arial Narrow"/>
          <w:i/>
          <w:color w:val="0F243E" w:themeColor="text2" w:themeShade="80"/>
          <w:sz w:val="22"/>
          <w:szCs w:val="22"/>
        </w:rPr>
        <w:t>Антонович И</w:t>
      </w:r>
      <w:r w:rsidR="00835A7D" w:rsidRPr="003D3F3A">
        <w:rPr>
          <w:rFonts w:ascii="Arial Narrow" w:hAnsi="Arial Narrow"/>
          <w:i/>
          <w:color w:val="0F243E" w:themeColor="text2" w:themeShade="80"/>
          <w:sz w:val="22"/>
          <w:szCs w:val="22"/>
        </w:rPr>
        <w:t>.О.</w:t>
      </w:r>
    </w:p>
    <w:sectPr w:rsidR="00A23001" w:rsidRPr="003D3F3A" w:rsidSect="00B5791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5309" w:rsidRDefault="00885309">
      <w:r>
        <w:separator/>
      </w:r>
    </w:p>
  </w:endnote>
  <w:endnote w:type="continuationSeparator" w:id="0">
    <w:p w:rsidR="00885309" w:rsidRDefault="008853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5309" w:rsidRDefault="00885309">
      <w:r>
        <w:separator/>
      </w:r>
    </w:p>
  </w:footnote>
  <w:footnote w:type="continuationSeparator" w:id="0">
    <w:p w:rsidR="00885309" w:rsidRDefault="008853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9pt;height:9pt" o:bullet="t">
        <v:imagedata r:id="rId1" o:title="BD21482_"/>
      </v:shape>
    </w:pict>
  </w:numPicBullet>
  <w:numPicBullet w:numPicBulletId="1">
    <w:pict>
      <v:shape id="_x0000_i1042" type="#_x0000_t75" style="width:11.25pt;height:9.75pt" o:bullet="t">
        <v:imagedata r:id="rId2" o:title="BD21295_"/>
      </v:shape>
    </w:pict>
  </w:numPicBullet>
  <w:numPicBullet w:numPicBulletId="2">
    <w:pict>
      <v:shape id="_x0000_i1043" type="#_x0000_t75" style="width:11.25pt;height:11.25pt" o:bullet="t">
        <v:imagedata r:id="rId3" o:title="mso3B69"/>
      </v:shape>
    </w:pict>
  </w:numPicBullet>
  <w:numPicBullet w:numPicBulletId="3">
    <w:pict>
      <v:shape id="_x0000_i1044" type="#_x0000_t75" style="width:9pt;height:9pt" o:bullet="t">
        <v:imagedata r:id="rId4" o:title="BD14795_"/>
      </v:shape>
    </w:pict>
  </w:numPicBullet>
  <w:numPicBullet w:numPicBulletId="4">
    <w:pict>
      <v:shape id="_x0000_i1045" type="#_x0000_t75" style="width:9pt;height:9pt" o:bullet="t">
        <v:imagedata r:id="rId5" o:title="BD14792_"/>
      </v:shape>
    </w:pict>
  </w:numPicBullet>
  <w:abstractNum w:abstractNumId="0">
    <w:nsid w:val="050415C5"/>
    <w:multiLevelType w:val="multilevel"/>
    <w:tmpl w:val="9BB4AF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01A5E"/>
    <w:multiLevelType w:val="hybridMultilevel"/>
    <w:tmpl w:val="9842B2C6"/>
    <w:lvl w:ilvl="0" w:tplc="D4961E1C">
      <w:start w:val="1"/>
      <w:numFmt w:val="bullet"/>
      <w:lvlText w:val=""/>
      <w:lvlPicBulletId w:val="1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>
    <w:nsid w:val="113A043E"/>
    <w:multiLevelType w:val="hybridMultilevel"/>
    <w:tmpl w:val="24C4B8A8"/>
    <w:lvl w:ilvl="0" w:tplc="AFE0C6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D694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E0A555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24CD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5478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FCC9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2CC6E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9E102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24409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1540810"/>
    <w:multiLevelType w:val="hybridMultilevel"/>
    <w:tmpl w:val="F7A6455C"/>
    <w:lvl w:ilvl="0" w:tplc="B9627E14">
      <w:start w:val="1"/>
      <w:numFmt w:val="bullet"/>
      <w:lvlText w:val=""/>
      <w:lvlPicBulletId w:val="3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353E0"/>
    <w:multiLevelType w:val="multilevel"/>
    <w:tmpl w:val="0B263566"/>
    <w:lvl w:ilvl="0">
      <w:start w:val="1"/>
      <w:numFmt w:val="bullet"/>
      <w:lvlText w:val="—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964CBF"/>
    <w:multiLevelType w:val="multilevel"/>
    <w:tmpl w:val="06240FF0"/>
    <w:lvl w:ilvl="0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D16E73"/>
    <w:multiLevelType w:val="multilevel"/>
    <w:tmpl w:val="0A048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AEF489F"/>
    <w:multiLevelType w:val="hybridMultilevel"/>
    <w:tmpl w:val="29D2C0C8"/>
    <w:lvl w:ilvl="0" w:tplc="59DCC1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F2421DE"/>
    <w:multiLevelType w:val="hybridMultilevel"/>
    <w:tmpl w:val="EAD4626C"/>
    <w:lvl w:ilvl="0" w:tplc="01B6089E">
      <w:start w:val="1"/>
      <w:numFmt w:val="bullet"/>
      <w:lvlText w:val=""/>
      <w:lvlPicBulletId w:val="4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0706E76"/>
    <w:multiLevelType w:val="hybridMultilevel"/>
    <w:tmpl w:val="D91C8F6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36A0553D"/>
    <w:multiLevelType w:val="hybridMultilevel"/>
    <w:tmpl w:val="9FAAE914"/>
    <w:lvl w:ilvl="0" w:tplc="01B6089E">
      <w:start w:val="1"/>
      <w:numFmt w:val="bullet"/>
      <w:lvlText w:val=""/>
      <w:lvlPicBulletId w:val="4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6AB77C1"/>
    <w:multiLevelType w:val="hybridMultilevel"/>
    <w:tmpl w:val="E42C3308"/>
    <w:lvl w:ilvl="0" w:tplc="B9627E14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7243B0"/>
    <w:multiLevelType w:val="hybridMultilevel"/>
    <w:tmpl w:val="CB34067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AC26961"/>
    <w:multiLevelType w:val="hybridMultilevel"/>
    <w:tmpl w:val="C4766236"/>
    <w:lvl w:ilvl="0" w:tplc="B9627E14">
      <w:start w:val="1"/>
      <w:numFmt w:val="bullet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3E4F19C4"/>
    <w:multiLevelType w:val="hybridMultilevel"/>
    <w:tmpl w:val="418E494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F2351EE"/>
    <w:multiLevelType w:val="hybridMultilevel"/>
    <w:tmpl w:val="A69C4A0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7E6945"/>
    <w:multiLevelType w:val="hybridMultilevel"/>
    <w:tmpl w:val="7924BD5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7944A00"/>
    <w:multiLevelType w:val="multilevel"/>
    <w:tmpl w:val="2C064EA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87A2F32"/>
    <w:multiLevelType w:val="hybridMultilevel"/>
    <w:tmpl w:val="AC6E83FE"/>
    <w:lvl w:ilvl="0" w:tplc="B9627E14">
      <w:start w:val="1"/>
      <w:numFmt w:val="bullet"/>
      <w:lvlText w:val=""/>
      <w:lvlPicBulletId w:val="3"/>
      <w:lvlJc w:val="left"/>
      <w:pPr>
        <w:ind w:left="1146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>
    <w:nsid w:val="4F344994"/>
    <w:multiLevelType w:val="hybridMultilevel"/>
    <w:tmpl w:val="B30A1F18"/>
    <w:lvl w:ilvl="0" w:tplc="0419000B">
      <w:start w:val="1"/>
      <w:numFmt w:val="bullet"/>
      <w:lvlText w:val=""/>
      <w:lvlJc w:val="left"/>
      <w:pPr>
        <w:ind w:left="214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0">
    <w:nsid w:val="505875CE"/>
    <w:multiLevelType w:val="hybridMultilevel"/>
    <w:tmpl w:val="3702A7D0"/>
    <w:lvl w:ilvl="0" w:tplc="D4961E1C">
      <w:start w:val="1"/>
      <w:numFmt w:val="bullet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5431127F"/>
    <w:multiLevelType w:val="hybridMultilevel"/>
    <w:tmpl w:val="E310653E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2B75D91"/>
    <w:multiLevelType w:val="hybridMultilevel"/>
    <w:tmpl w:val="9232154C"/>
    <w:lvl w:ilvl="0" w:tplc="D4961E1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8EE05D0"/>
    <w:multiLevelType w:val="hybridMultilevel"/>
    <w:tmpl w:val="50985C5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AF85BF6"/>
    <w:multiLevelType w:val="hybridMultilevel"/>
    <w:tmpl w:val="A478F92E"/>
    <w:lvl w:ilvl="0" w:tplc="04190007">
      <w:start w:val="1"/>
      <w:numFmt w:val="bullet"/>
      <w:lvlText w:val=""/>
      <w:lvlPicBulletId w:val="2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6"/>
  </w:num>
  <w:num w:numId="5">
    <w:abstractNumId w:val="20"/>
  </w:num>
  <w:num w:numId="6">
    <w:abstractNumId w:val="13"/>
  </w:num>
  <w:num w:numId="7">
    <w:abstractNumId w:val="24"/>
  </w:num>
  <w:num w:numId="8">
    <w:abstractNumId w:val="18"/>
  </w:num>
  <w:num w:numId="9">
    <w:abstractNumId w:val="3"/>
  </w:num>
  <w:num w:numId="10">
    <w:abstractNumId w:val="1"/>
  </w:num>
  <w:num w:numId="11">
    <w:abstractNumId w:val="22"/>
  </w:num>
  <w:num w:numId="12">
    <w:abstractNumId w:val="10"/>
  </w:num>
  <w:num w:numId="13">
    <w:abstractNumId w:val="8"/>
  </w:num>
  <w:num w:numId="14">
    <w:abstractNumId w:val="9"/>
  </w:num>
  <w:num w:numId="15">
    <w:abstractNumId w:val="19"/>
  </w:num>
  <w:num w:numId="16">
    <w:abstractNumId w:val="23"/>
  </w:num>
  <w:num w:numId="17">
    <w:abstractNumId w:val="16"/>
  </w:num>
  <w:num w:numId="18">
    <w:abstractNumId w:val="21"/>
  </w:num>
  <w:num w:numId="19">
    <w:abstractNumId w:val="14"/>
  </w:num>
  <w:num w:numId="20">
    <w:abstractNumId w:val="15"/>
  </w:num>
  <w:num w:numId="21">
    <w:abstractNumId w:val="11"/>
  </w:num>
  <w:num w:numId="22">
    <w:abstractNumId w:val="5"/>
  </w:num>
  <w:num w:numId="23">
    <w:abstractNumId w:val="12"/>
  </w:num>
  <w:num w:numId="24">
    <w:abstractNumId w:val="4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>
      <o:colormru v:ext="edit" colors="#cf6,#cfc,#ccecff,#fcf,#9f9,#c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2E2"/>
    <w:rsid w:val="00001B4A"/>
    <w:rsid w:val="0001136D"/>
    <w:rsid w:val="000118D8"/>
    <w:rsid w:val="0001464E"/>
    <w:rsid w:val="00016C16"/>
    <w:rsid w:val="00020577"/>
    <w:rsid w:val="000504A3"/>
    <w:rsid w:val="00054904"/>
    <w:rsid w:val="00062117"/>
    <w:rsid w:val="00072770"/>
    <w:rsid w:val="0008104F"/>
    <w:rsid w:val="00085ECA"/>
    <w:rsid w:val="0009167E"/>
    <w:rsid w:val="00093D60"/>
    <w:rsid w:val="000953F7"/>
    <w:rsid w:val="000A1432"/>
    <w:rsid w:val="000A23E4"/>
    <w:rsid w:val="000A53B7"/>
    <w:rsid w:val="000B0107"/>
    <w:rsid w:val="000B2D5B"/>
    <w:rsid w:val="000B2F4F"/>
    <w:rsid w:val="000B3E22"/>
    <w:rsid w:val="000B4664"/>
    <w:rsid w:val="000B5DF9"/>
    <w:rsid w:val="000B68B7"/>
    <w:rsid w:val="000B6983"/>
    <w:rsid w:val="000C02F6"/>
    <w:rsid w:val="000C16A4"/>
    <w:rsid w:val="000C254D"/>
    <w:rsid w:val="000C3270"/>
    <w:rsid w:val="000C5BAF"/>
    <w:rsid w:val="000D0F4D"/>
    <w:rsid w:val="000D304F"/>
    <w:rsid w:val="000D40E8"/>
    <w:rsid w:val="000D47C0"/>
    <w:rsid w:val="000D63EA"/>
    <w:rsid w:val="000D7E10"/>
    <w:rsid w:val="000E7AA6"/>
    <w:rsid w:val="000F339C"/>
    <w:rsid w:val="000F4D49"/>
    <w:rsid w:val="00107A96"/>
    <w:rsid w:val="00110787"/>
    <w:rsid w:val="00111E96"/>
    <w:rsid w:val="00123007"/>
    <w:rsid w:val="00123075"/>
    <w:rsid w:val="001256DA"/>
    <w:rsid w:val="001265BF"/>
    <w:rsid w:val="00135B2F"/>
    <w:rsid w:val="00140D15"/>
    <w:rsid w:val="00143BE6"/>
    <w:rsid w:val="001449D9"/>
    <w:rsid w:val="00146674"/>
    <w:rsid w:val="00151494"/>
    <w:rsid w:val="00153D55"/>
    <w:rsid w:val="00157880"/>
    <w:rsid w:val="001637C5"/>
    <w:rsid w:val="00163CA0"/>
    <w:rsid w:val="0016621F"/>
    <w:rsid w:val="00166337"/>
    <w:rsid w:val="00170039"/>
    <w:rsid w:val="001705A3"/>
    <w:rsid w:val="00171BC7"/>
    <w:rsid w:val="00174469"/>
    <w:rsid w:val="0017774E"/>
    <w:rsid w:val="00180D39"/>
    <w:rsid w:val="0018256D"/>
    <w:rsid w:val="00185428"/>
    <w:rsid w:val="001860EA"/>
    <w:rsid w:val="001979E8"/>
    <w:rsid w:val="001A0142"/>
    <w:rsid w:val="001A55DF"/>
    <w:rsid w:val="001B7D59"/>
    <w:rsid w:val="001C2DA4"/>
    <w:rsid w:val="001C7893"/>
    <w:rsid w:val="001D08E2"/>
    <w:rsid w:val="001D3062"/>
    <w:rsid w:val="001F0B4B"/>
    <w:rsid w:val="001F495A"/>
    <w:rsid w:val="00205CDE"/>
    <w:rsid w:val="0021556F"/>
    <w:rsid w:val="0021561B"/>
    <w:rsid w:val="00235C37"/>
    <w:rsid w:val="0024239C"/>
    <w:rsid w:val="00245F3E"/>
    <w:rsid w:val="002460FF"/>
    <w:rsid w:val="0024611D"/>
    <w:rsid w:val="00251F4D"/>
    <w:rsid w:val="00252F6A"/>
    <w:rsid w:val="00257767"/>
    <w:rsid w:val="0026312B"/>
    <w:rsid w:val="00263B97"/>
    <w:rsid w:val="002643B4"/>
    <w:rsid w:val="0026727B"/>
    <w:rsid w:val="00271F93"/>
    <w:rsid w:val="00273C78"/>
    <w:rsid w:val="0027475B"/>
    <w:rsid w:val="00281895"/>
    <w:rsid w:val="0028785A"/>
    <w:rsid w:val="002974E0"/>
    <w:rsid w:val="002A2F38"/>
    <w:rsid w:val="002A516E"/>
    <w:rsid w:val="002A51FC"/>
    <w:rsid w:val="002A5307"/>
    <w:rsid w:val="002A5EBE"/>
    <w:rsid w:val="002B04B2"/>
    <w:rsid w:val="002C3E7A"/>
    <w:rsid w:val="002C448E"/>
    <w:rsid w:val="002E76CC"/>
    <w:rsid w:val="002E784A"/>
    <w:rsid w:val="002F5436"/>
    <w:rsid w:val="0030183D"/>
    <w:rsid w:val="00310501"/>
    <w:rsid w:val="0031287D"/>
    <w:rsid w:val="003129F3"/>
    <w:rsid w:val="00313349"/>
    <w:rsid w:val="00315680"/>
    <w:rsid w:val="003254D2"/>
    <w:rsid w:val="00326B07"/>
    <w:rsid w:val="0032793E"/>
    <w:rsid w:val="00331A61"/>
    <w:rsid w:val="0033287E"/>
    <w:rsid w:val="00334E6C"/>
    <w:rsid w:val="003371C9"/>
    <w:rsid w:val="00343F6E"/>
    <w:rsid w:val="00361AE6"/>
    <w:rsid w:val="00363997"/>
    <w:rsid w:val="0036674B"/>
    <w:rsid w:val="003672E3"/>
    <w:rsid w:val="00374F71"/>
    <w:rsid w:val="0037507E"/>
    <w:rsid w:val="00382D9E"/>
    <w:rsid w:val="003850B9"/>
    <w:rsid w:val="0038630B"/>
    <w:rsid w:val="00396AA6"/>
    <w:rsid w:val="003977E7"/>
    <w:rsid w:val="003A01AD"/>
    <w:rsid w:val="003B0EB4"/>
    <w:rsid w:val="003B3584"/>
    <w:rsid w:val="003B65FF"/>
    <w:rsid w:val="003B7006"/>
    <w:rsid w:val="003C09F5"/>
    <w:rsid w:val="003C2B86"/>
    <w:rsid w:val="003C5AAD"/>
    <w:rsid w:val="003C76F1"/>
    <w:rsid w:val="003D10DC"/>
    <w:rsid w:val="003D3F3A"/>
    <w:rsid w:val="003D4CBD"/>
    <w:rsid w:val="003E27D0"/>
    <w:rsid w:val="003E29DC"/>
    <w:rsid w:val="00402D5B"/>
    <w:rsid w:val="0040576C"/>
    <w:rsid w:val="00406FD0"/>
    <w:rsid w:val="0042102D"/>
    <w:rsid w:val="00431BB1"/>
    <w:rsid w:val="004328EF"/>
    <w:rsid w:val="00432FE9"/>
    <w:rsid w:val="004377D5"/>
    <w:rsid w:val="00442CC6"/>
    <w:rsid w:val="00454984"/>
    <w:rsid w:val="00466661"/>
    <w:rsid w:val="00476D1D"/>
    <w:rsid w:val="00477E0A"/>
    <w:rsid w:val="00482236"/>
    <w:rsid w:val="00483355"/>
    <w:rsid w:val="004834FF"/>
    <w:rsid w:val="00484660"/>
    <w:rsid w:val="00493344"/>
    <w:rsid w:val="004A2873"/>
    <w:rsid w:val="004A4995"/>
    <w:rsid w:val="004A508B"/>
    <w:rsid w:val="004A674E"/>
    <w:rsid w:val="004B2C08"/>
    <w:rsid w:val="004B4C64"/>
    <w:rsid w:val="004B522C"/>
    <w:rsid w:val="004C1583"/>
    <w:rsid w:val="004C2C1E"/>
    <w:rsid w:val="004C572A"/>
    <w:rsid w:val="004D073F"/>
    <w:rsid w:val="004D22CD"/>
    <w:rsid w:val="004D3C74"/>
    <w:rsid w:val="004D5A10"/>
    <w:rsid w:val="004D6E1C"/>
    <w:rsid w:val="004E5058"/>
    <w:rsid w:val="004E592F"/>
    <w:rsid w:val="004F2401"/>
    <w:rsid w:val="004F4DC1"/>
    <w:rsid w:val="004F5EA3"/>
    <w:rsid w:val="004F5F82"/>
    <w:rsid w:val="004F7C14"/>
    <w:rsid w:val="0050309D"/>
    <w:rsid w:val="005056BA"/>
    <w:rsid w:val="0051348B"/>
    <w:rsid w:val="0052125F"/>
    <w:rsid w:val="005214D7"/>
    <w:rsid w:val="00523582"/>
    <w:rsid w:val="005264C0"/>
    <w:rsid w:val="0052761D"/>
    <w:rsid w:val="005335EE"/>
    <w:rsid w:val="00540C8A"/>
    <w:rsid w:val="00545AAF"/>
    <w:rsid w:val="00545C04"/>
    <w:rsid w:val="00552A41"/>
    <w:rsid w:val="0055468A"/>
    <w:rsid w:val="005546C6"/>
    <w:rsid w:val="0056352B"/>
    <w:rsid w:val="00571E73"/>
    <w:rsid w:val="0057255F"/>
    <w:rsid w:val="005728F1"/>
    <w:rsid w:val="00583392"/>
    <w:rsid w:val="0059359C"/>
    <w:rsid w:val="0059762A"/>
    <w:rsid w:val="00597F4D"/>
    <w:rsid w:val="005A1341"/>
    <w:rsid w:val="005A242C"/>
    <w:rsid w:val="005A5B74"/>
    <w:rsid w:val="005A5F3E"/>
    <w:rsid w:val="005B027F"/>
    <w:rsid w:val="005B1C5D"/>
    <w:rsid w:val="005B2D6D"/>
    <w:rsid w:val="005B50CF"/>
    <w:rsid w:val="005C6028"/>
    <w:rsid w:val="005C73C8"/>
    <w:rsid w:val="005D0B21"/>
    <w:rsid w:val="005D4DD6"/>
    <w:rsid w:val="005E1AD7"/>
    <w:rsid w:val="005E2485"/>
    <w:rsid w:val="005E2C74"/>
    <w:rsid w:val="005E7A7C"/>
    <w:rsid w:val="005F1249"/>
    <w:rsid w:val="005F414F"/>
    <w:rsid w:val="0060462B"/>
    <w:rsid w:val="00605924"/>
    <w:rsid w:val="00610D8A"/>
    <w:rsid w:val="00622B9D"/>
    <w:rsid w:val="00622EF9"/>
    <w:rsid w:val="006313DD"/>
    <w:rsid w:val="00641113"/>
    <w:rsid w:val="0064446F"/>
    <w:rsid w:val="00645306"/>
    <w:rsid w:val="00656DFC"/>
    <w:rsid w:val="00662EAC"/>
    <w:rsid w:val="00664156"/>
    <w:rsid w:val="0066499D"/>
    <w:rsid w:val="0067054F"/>
    <w:rsid w:val="00672A50"/>
    <w:rsid w:val="00681F84"/>
    <w:rsid w:val="0068471F"/>
    <w:rsid w:val="00684D82"/>
    <w:rsid w:val="0069341A"/>
    <w:rsid w:val="006947BB"/>
    <w:rsid w:val="00694FF4"/>
    <w:rsid w:val="006A20C0"/>
    <w:rsid w:val="006A247B"/>
    <w:rsid w:val="006C28CE"/>
    <w:rsid w:val="006C3E28"/>
    <w:rsid w:val="006D5E95"/>
    <w:rsid w:val="006E31F3"/>
    <w:rsid w:val="006E5A0A"/>
    <w:rsid w:val="006F0E9A"/>
    <w:rsid w:val="006F404B"/>
    <w:rsid w:val="007057C7"/>
    <w:rsid w:val="00716941"/>
    <w:rsid w:val="0072063A"/>
    <w:rsid w:val="0072317A"/>
    <w:rsid w:val="007244BE"/>
    <w:rsid w:val="00727AA4"/>
    <w:rsid w:val="0073283B"/>
    <w:rsid w:val="007339DB"/>
    <w:rsid w:val="00736715"/>
    <w:rsid w:val="00736BA7"/>
    <w:rsid w:val="007370A4"/>
    <w:rsid w:val="007455A4"/>
    <w:rsid w:val="0075165F"/>
    <w:rsid w:val="007545D1"/>
    <w:rsid w:val="00767D86"/>
    <w:rsid w:val="007708B7"/>
    <w:rsid w:val="007759DD"/>
    <w:rsid w:val="0078016A"/>
    <w:rsid w:val="00785D52"/>
    <w:rsid w:val="00791C09"/>
    <w:rsid w:val="00793BCC"/>
    <w:rsid w:val="00793E8B"/>
    <w:rsid w:val="0079541B"/>
    <w:rsid w:val="00796458"/>
    <w:rsid w:val="007B36B2"/>
    <w:rsid w:val="007B617D"/>
    <w:rsid w:val="007C339E"/>
    <w:rsid w:val="007C630D"/>
    <w:rsid w:val="007D24FA"/>
    <w:rsid w:val="007D4425"/>
    <w:rsid w:val="007D5BEA"/>
    <w:rsid w:val="007D760F"/>
    <w:rsid w:val="007E19B0"/>
    <w:rsid w:val="00800E34"/>
    <w:rsid w:val="0081097F"/>
    <w:rsid w:val="00812D43"/>
    <w:rsid w:val="00813767"/>
    <w:rsid w:val="00816637"/>
    <w:rsid w:val="00816FF4"/>
    <w:rsid w:val="00820E19"/>
    <w:rsid w:val="00827747"/>
    <w:rsid w:val="0083350F"/>
    <w:rsid w:val="00835A7D"/>
    <w:rsid w:val="00837384"/>
    <w:rsid w:val="00843B5F"/>
    <w:rsid w:val="008551BF"/>
    <w:rsid w:val="00855BB3"/>
    <w:rsid w:val="00855F3F"/>
    <w:rsid w:val="00856CFC"/>
    <w:rsid w:val="00860E75"/>
    <w:rsid w:val="00867A8A"/>
    <w:rsid w:val="00871409"/>
    <w:rsid w:val="008719D8"/>
    <w:rsid w:val="008720AB"/>
    <w:rsid w:val="00881884"/>
    <w:rsid w:val="00882104"/>
    <w:rsid w:val="008834B1"/>
    <w:rsid w:val="008843C4"/>
    <w:rsid w:val="0088488B"/>
    <w:rsid w:val="00885309"/>
    <w:rsid w:val="008A1336"/>
    <w:rsid w:val="008A3ED5"/>
    <w:rsid w:val="008B2717"/>
    <w:rsid w:val="008B67DB"/>
    <w:rsid w:val="008B6DFE"/>
    <w:rsid w:val="008C0AF2"/>
    <w:rsid w:val="008D0040"/>
    <w:rsid w:val="008D3361"/>
    <w:rsid w:val="008E0661"/>
    <w:rsid w:val="008E2AC7"/>
    <w:rsid w:val="008E5F9E"/>
    <w:rsid w:val="008F02C7"/>
    <w:rsid w:val="008F0526"/>
    <w:rsid w:val="00901420"/>
    <w:rsid w:val="00903C24"/>
    <w:rsid w:val="00906D4B"/>
    <w:rsid w:val="00911CC6"/>
    <w:rsid w:val="0092033D"/>
    <w:rsid w:val="0092218A"/>
    <w:rsid w:val="00924CD1"/>
    <w:rsid w:val="0093217F"/>
    <w:rsid w:val="009328A3"/>
    <w:rsid w:val="00941DAD"/>
    <w:rsid w:val="00946A8A"/>
    <w:rsid w:val="00955072"/>
    <w:rsid w:val="00960FBB"/>
    <w:rsid w:val="009720B2"/>
    <w:rsid w:val="00975687"/>
    <w:rsid w:val="00976A5C"/>
    <w:rsid w:val="00980176"/>
    <w:rsid w:val="0098555D"/>
    <w:rsid w:val="00985E15"/>
    <w:rsid w:val="00987741"/>
    <w:rsid w:val="00987FAD"/>
    <w:rsid w:val="009A2DEB"/>
    <w:rsid w:val="009A6EE8"/>
    <w:rsid w:val="009B228D"/>
    <w:rsid w:val="009C2196"/>
    <w:rsid w:val="009C4068"/>
    <w:rsid w:val="009D0885"/>
    <w:rsid w:val="009D0D3C"/>
    <w:rsid w:val="009D5F0F"/>
    <w:rsid w:val="009D6794"/>
    <w:rsid w:val="009D6FCA"/>
    <w:rsid w:val="009D7039"/>
    <w:rsid w:val="009E1C9B"/>
    <w:rsid w:val="009E335C"/>
    <w:rsid w:val="009E36F1"/>
    <w:rsid w:val="009F4434"/>
    <w:rsid w:val="00A0532B"/>
    <w:rsid w:val="00A11B38"/>
    <w:rsid w:val="00A134CC"/>
    <w:rsid w:val="00A16223"/>
    <w:rsid w:val="00A21A7E"/>
    <w:rsid w:val="00A23001"/>
    <w:rsid w:val="00A2373A"/>
    <w:rsid w:val="00A25208"/>
    <w:rsid w:val="00A30234"/>
    <w:rsid w:val="00A31A75"/>
    <w:rsid w:val="00A32269"/>
    <w:rsid w:val="00A37D32"/>
    <w:rsid w:val="00A41749"/>
    <w:rsid w:val="00A522B6"/>
    <w:rsid w:val="00A53A83"/>
    <w:rsid w:val="00A558DB"/>
    <w:rsid w:val="00A56FB2"/>
    <w:rsid w:val="00A61FBE"/>
    <w:rsid w:val="00A71BD4"/>
    <w:rsid w:val="00A773B4"/>
    <w:rsid w:val="00A813F8"/>
    <w:rsid w:val="00A81F12"/>
    <w:rsid w:val="00A879DC"/>
    <w:rsid w:val="00A9182F"/>
    <w:rsid w:val="00A93BB2"/>
    <w:rsid w:val="00AA083C"/>
    <w:rsid w:val="00AA61BE"/>
    <w:rsid w:val="00AA72D9"/>
    <w:rsid w:val="00AB46E4"/>
    <w:rsid w:val="00AB47C3"/>
    <w:rsid w:val="00AC512B"/>
    <w:rsid w:val="00AD4556"/>
    <w:rsid w:val="00AD4B17"/>
    <w:rsid w:val="00AD65E6"/>
    <w:rsid w:val="00AE3AD8"/>
    <w:rsid w:val="00AE45D1"/>
    <w:rsid w:val="00AE4671"/>
    <w:rsid w:val="00AE4840"/>
    <w:rsid w:val="00AF3F04"/>
    <w:rsid w:val="00AF4BBA"/>
    <w:rsid w:val="00B00F18"/>
    <w:rsid w:val="00B01187"/>
    <w:rsid w:val="00B04D01"/>
    <w:rsid w:val="00B07943"/>
    <w:rsid w:val="00B07F63"/>
    <w:rsid w:val="00B15091"/>
    <w:rsid w:val="00B15ED7"/>
    <w:rsid w:val="00B16625"/>
    <w:rsid w:val="00B17B94"/>
    <w:rsid w:val="00B20220"/>
    <w:rsid w:val="00B22904"/>
    <w:rsid w:val="00B25C4E"/>
    <w:rsid w:val="00B25C7E"/>
    <w:rsid w:val="00B2728A"/>
    <w:rsid w:val="00B31944"/>
    <w:rsid w:val="00B40D78"/>
    <w:rsid w:val="00B429A8"/>
    <w:rsid w:val="00B5049C"/>
    <w:rsid w:val="00B51286"/>
    <w:rsid w:val="00B549E5"/>
    <w:rsid w:val="00B578FA"/>
    <w:rsid w:val="00B57919"/>
    <w:rsid w:val="00B61169"/>
    <w:rsid w:val="00B63EE7"/>
    <w:rsid w:val="00B64F49"/>
    <w:rsid w:val="00B74BBB"/>
    <w:rsid w:val="00B75037"/>
    <w:rsid w:val="00B75890"/>
    <w:rsid w:val="00B762C6"/>
    <w:rsid w:val="00B7768C"/>
    <w:rsid w:val="00B90EDE"/>
    <w:rsid w:val="00B9172C"/>
    <w:rsid w:val="00B92174"/>
    <w:rsid w:val="00B950B7"/>
    <w:rsid w:val="00BA019E"/>
    <w:rsid w:val="00BA23A3"/>
    <w:rsid w:val="00BA25CD"/>
    <w:rsid w:val="00BA3E4E"/>
    <w:rsid w:val="00BA4A02"/>
    <w:rsid w:val="00BB310E"/>
    <w:rsid w:val="00BB5527"/>
    <w:rsid w:val="00BC73C9"/>
    <w:rsid w:val="00BD3228"/>
    <w:rsid w:val="00BD324B"/>
    <w:rsid w:val="00BE1E29"/>
    <w:rsid w:val="00BE2CC4"/>
    <w:rsid w:val="00BE7ED3"/>
    <w:rsid w:val="00BF25D1"/>
    <w:rsid w:val="00BF26FA"/>
    <w:rsid w:val="00C04B25"/>
    <w:rsid w:val="00C055E9"/>
    <w:rsid w:val="00C11C00"/>
    <w:rsid w:val="00C12F97"/>
    <w:rsid w:val="00C13527"/>
    <w:rsid w:val="00C15AA4"/>
    <w:rsid w:val="00C208E3"/>
    <w:rsid w:val="00C27D67"/>
    <w:rsid w:val="00C367ED"/>
    <w:rsid w:val="00C416E7"/>
    <w:rsid w:val="00C468B9"/>
    <w:rsid w:val="00C46912"/>
    <w:rsid w:val="00C50F2D"/>
    <w:rsid w:val="00C57023"/>
    <w:rsid w:val="00C6280A"/>
    <w:rsid w:val="00C64930"/>
    <w:rsid w:val="00C64F95"/>
    <w:rsid w:val="00C70567"/>
    <w:rsid w:val="00C81A40"/>
    <w:rsid w:val="00C90808"/>
    <w:rsid w:val="00C9293C"/>
    <w:rsid w:val="00C979E4"/>
    <w:rsid w:val="00C97AE0"/>
    <w:rsid w:val="00CA291D"/>
    <w:rsid w:val="00CA605C"/>
    <w:rsid w:val="00CA6298"/>
    <w:rsid w:val="00CA788E"/>
    <w:rsid w:val="00CB5314"/>
    <w:rsid w:val="00CB7885"/>
    <w:rsid w:val="00CD0A0E"/>
    <w:rsid w:val="00CD1A3F"/>
    <w:rsid w:val="00CD7108"/>
    <w:rsid w:val="00CE1600"/>
    <w:rsid w:val="00CE4959"/>
    <w:rsid w:val="00CF0C72"/>
    <w:rsid w:val="00CF21FE"/>
    <w:rsid w:val="00CF2A39"/>
    <w:rsid w:val="00D0103E"/>
    <w:rsid w:val="00D02376"/>
    <w:rsid w:val="00D02D5F"/>
    <w:rsid w:val="00D0354F"/>
    <w:rsid w:val="00D039D7"/>
    <w:rsid w:val="00D05DFA"/>
    <w:rsid w:val="00D14366"/>
    <w:rsid w:val="00D148AD"/>
    <w:rsid w:val="00D175E5"/>
    <w:rsid w:val="00D21036"/>
    <w:rsid w:val="00D240B9"/>
    <w:rsid w:val="00D36DCD"/>
    <w:rsid w:val="00D37684"/>
    <w:rsid w:val="00D406DE"/>
    <w:rsid w:val="00D40E62"/>
    <w:rsid w:val="00D41351"/>
    <w:rsid w:val="00D41D07"/>
    <w:rsid w:val="00D45B50"/>
    <w:rsid w:val="00D50855"/>
    <w:rsid w:val="00D54064"/>
    <w:rsid w:val="00D64677"/>
    <w:rsid w:val="00D672B4"/>
    <w:rsid w:val="00D80778"/>
    <w:rsid w:val="00D827C4"/>
    <w:rsid w:val="00D82A76"/>
    <w:rsid w:val="00D831C9"/>
    <w:rsid w:val="00D83530"/>
    <w:rsid w:val="00DA1B61"/>
    <w:rsid w:val="00DA2B2E"/>
    <w:rsid w:val="00DA41E4"/>
    <w:rsid w:val="00DB0B8C"/>
    <w:rsid w:val="00DB1857"/>
    <w:rsid w:val="00DB1CC7"/>
    <w:rsid w:val="00DB2192"/>
    <w:rsid w:val="00DB4BB2"/>
    <w:rsid w:val="00DC0E43"/>
    <w:rsid w:val="00DC3EB9"/>
    <w:rsid w:val="00DC3F3E"/>
    <w:rsid w:val="00DC605A"/>
    <w:rsid w:val="00DC6ECE"/>
    <w:rsid w:val="00DC76FC"/>
    <w:rsid w:val="00DD28AD"/>
    <w:rsid w:val="00DD4948"/>
    <w:rsid w:val="00DD575C"/>
    <w:rsid w:val="00DD7AA0"/>
    <w:rsid w:val="00DE478F"/>
    <w:rsid w:val="00DE7902"/>
    <w:rsid w:val="00DE7E9E"/>
    <w:rsid w:val="00DF11F6"/>
    <w:rsid w:val="00DF74E8"/>
    <w:rsid w:val="00E0623C"/>
    <w:rsid w:val="00E13893"/>
    <w:rsid w:val="00E15375"/>
    <w:rsid w:val="00E155AD"/>
    <w:rsid w:val="00E15636"/>
    <w:rsid w:val="00E16F50"/>
    <w:rsid w:val="00E20768"/>
    <w:rsid w:val="00E265C9"/>
    <w:rsid w:val="00E2716F"/>
    <w:rsid w:val="00E3035E"/>
    <w:rsid w:val="00E30C29"/>
    <w:rsid w:val="00E30EC6"/>
    <w:rsid w:val="00E312E2"/>
    <w:rsid w:val="00E3318F"/>
    <w:rsid w:val="00E34830"/>
    <w:rsid w:val="00E422FF"/>
    <w:rsid w:val="00E43C71"/>
    <w:rsid w:val="00E44708"/>
    <w:rsid w:val="00E44888"/>
    <w:rsid w:val="00E47016"/>
    <w:rsid w:val="00E47910"/>
    <w:rsid w:val="00E56BA0"/>
    <w:rsid w:val="00E70D2B"/>
    <w:rsid w:val="00E73E64"/>
    <w:rsid w:val="00E75752"/>
    <w:rsid w:val="00E75A53"/>
    <w:rsid w:val="00E776BB"/>
    <w:rsid w:val="00E907FC"/>
    <w:rsid w:val="00E962A1"/>
    <w:rsid w:val="00E9799F"/>
    <w:rsid w:val="00EB3CA0"/>
    <w:rsid w:val="00EC67E7"/>
    <w:rsid w:val="00ED4A09"/>
    <w:rsid w:val="00ED7974"/>
    <w:rsid w:val="00EE01A9"/>
    <w:rsid w:val="00EE4AF2"/>
    <w:rsid w:val="00EE4E7A"/>
    <w:rsid w:val="00EE5344"/>
    <w:rsid w:val="00EE738F"/>
    <w:rsid w:val="00EF1957"/>
    <w:rsid w:val="00EF1FC5"/>
    <w:rsid w:val="00EF5B08"/>
    <w:rsid w:val="00EF5DB3"/>
    <w:rsid w:val="00EF7422"/>
    <w:rsid w:val="00F00110"/>
    <w:rsid w:val="00F0024F"/>
    <w:rsid w:val="00F00746"/>
    <w:rsid w:val="00F01863"/>
    <w:rsid w:val="00F01BD6"/>
    <w:rsid w:val="00F03B47"/>
    <w:rsid w:val="00F06421"/>
    <w:rsid w:val="00F1478E"/>
    <w:rsid w:val="00F214E4"/>
    <w:rsid w:val="00F23761"/>
    <w:rsid w:val="00F23BCF"/>
    <w:rsid w:val="00F25D12"/>
    <w:rsid w:val="00F326FE"/>
    <w:rsid w:val="00F35912"/>
    <w:rsid w:val="00F46705"/>
    <w:rsid w:val="00F522B7"/>
    <w:rsid w:val="00F525F0"/>
    <w:rsid w:val="00F52F35"/>
    <w:rsid w:val="00F53D14"/>
    <w:rsid w:val="00F61082"/>
    <w:rsid w:val="00F63C47"/>
    <w:rsid w:val="00F65FA3"/>
    <w:rsid w:val="00F67E64"/>
    <w:rsid w:val="00F715A2"/>
    <w:rsid w:val="00F755DB"/>
    <w:rsid w:val="00F76D7C"/>
    <w:rsid w:val="00F80E2C"/>
    <w:rsid w:val="00F811A3"/>
    <w:rsid w:val="00F8284F"/>
    <w:rsid w:val="00F861C7"/>
    <w:rsid w:val="00F872E6"/>
    <w:rsid w:val="00F91D5C"/>
    <w:rsid w:val="00F93925"/>
    <w:rsid w:val="00FA2255"/>
    <w:rsid w:val="00FA3C71"/>
    <w:rsid w:val="00FA5C67"/>
    <w:rsid w:val="00FB26B8"/>
    <w:rsid w:val="00FC06B3"/>
    <w:rsid w:val="00FD0F41"/>
    <w:rsid w:val="00FD3111"/>
    <w:rsid w:val="00FD4158"/>
    <w:rsid w:val="00FE2C58"/>
    <w:rsid w:val="00FE3F79"/>
    <w:rsid w:val="00FF1964"/>
    <w:rsid w:val="00FF7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cf6,#cfc,#ccecff,#fcf,#9f9,#c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376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631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42C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C21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728F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728F1"/>
    <w:pPr>
      <w:tabs>
        <w:tab w:val="center" w:pos="4677"/>
        <w:tab w:val="right" w:pos="9355"/>
      </w:tabs>
    </w:pPr>
  </w:style>
  <w:style w:type="table" w:styleId="a5">
    <w:name w:val="Table Grid"/>
    <w:basedOn w:val="a1"/>
    <w:uiPriority w:val="59"/>
    <w:rsid w:val="00F811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A674E"/>
    <w:pPr>
      <w:spacing w:after="200" w:line="276" w:lineRule="auto"/>
      <w:ind w:left="720"/>
      <w:contextualSpacing/>
    </w:pPr>
    <w:rPr>
      <w:rFonts w:eastAsiaTheme="minorHAnsi" w:cstheme="minorBidi"/>
      <w:sz w:val="30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9C2196"/>
    <w:rPr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9C2196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9C2196"/>
    <w:rPr>
      <w:color w:val="0000FF"/>
      <w:u w:val="single"/>
    </w:rPr>
  </w:style>
  <w:style w:type="character" w:customStyle="1" w:styleId="bb">
    <w:name w:val="bb"/>
    <w:basedOn w:val="a0"/>
    <w:rsid w:val="009C2196"/>
  </w:style>
  <w:style w:type="paragraph" w:styleId="a9">
    <w:name w:val="Balloon Text"/>
    <w:basedOn w:val="a"/>
    <w:link w:val="aa"/>
    <w:rsid w:val="009C21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C2196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CA788E"/>
  </w:style>
  <w:style w:type="paragraph" w:customStyle="1" w:styleId="lead">
    <w:name w:val="lead"/>
    <w:basedOn w:val="a"/>
    <w:rsid w:val="00DA1B6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442C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B22904"/>
    <w:rPr>
      <w:i/>
      <w:iCs/>
    </w:rPr>
  </w:style>
  <w:style w:type="paragraph" w:styleId="21">
    <w:name w:val="Body Text Indent 2"/>
    <w:basedOn w:val="a"/>
    <w:link w:val="22"/>
    <w:unhideWhenUsed/>
    <w:rsid w:val="00B22904"/>
    <w:pPr>
      <w:ind w:firstLine="708"/>
      <w:jc w:val="both"/>
    </w:pPr>
    <w:rPr>
      <w:color w:val="000000"/>
      <w:sz w:val="30"/>
    </w:rPr>
  </w:style>
  <w:style w:type="character" w:customStyle="1" w:styleId="22">
    <w:name w:val="Основной текст с отступом 2 Знак"/>
    <w:basedOn w:val="a0"/>
    <w:link w:val="21"/>
    <w:rsid w:val="00B22904"/>
    <w:rPr>
      <w:color w:val="000000"/>
      <w:sz w:val="30"/>
      <w:szCs w:val="24"/>
    </w:rPr>
  </w:style>
  <w:style w:type="character" w:customStyle="1" w:styleId="10">
    <w:name w:val="Заголовок 1 Знак"/>
    <w:basedOn w:val="a0"/>
    <w:link w:val="1"/>
    <w:rsid w:val="0026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opispole">
    <w:name w:val="opis_pole"/>
    <w:basedOn w:val="a"/>
    <w:rsid w:val="0026312B"/>
    <w:pPr>
      <w:spacing w:before="100" w:beforeAutospacing="1" w:after="100" w:afterAutospacing="1"/>
    </w:pPr>
  </w:style>
  <w:style w:type="character" w:customStyle="1" w:styleId="pharmaction">
    <w:name w:val="pharm_action"/>
    <w:basedOn w:val="a0"/>
    <w:rsid w:val="0026312B"/>
  </w:style>
  <w:style w:type="character" w:customStyle="1" w:styleId="sokr">
    <w:name w:val="sokr"/>
    <w:basedOn w:val="a0"/>
    <w:rsid w:val="0026312B"/>
  </w:style>
  <w:style w:type="paragraph" w:customStyle="1" w:styleId="opispoleabz">
    <w:name w:val="opis_pole_abz"/>
    <w:basedOn w:val="a"/>
    <w:rsid w:val="0026312B"/>
    <w:pPr>
      <w:spacing w:before="100" w:beforeAutospacing="1" w:after="100" w:afterAutospacing="1"/>
    </w:pPr>
  </w:style>
  <w:style w:type="paragraph" w:customStyle="1" w:styleId="bullet">
    <w:name w:val="bullet"/>
    <w:basedOn w:val="a"/>
    <w:rsid w:val="0026312B"/>
    <w:pPr>
      <w:spacing w:before="100" w:beforeAutospacing="1" w:after="100" w:afterAutospacing="1"/>
    </w:pPr>
  </w:style>
  <w:style w:type="character" w:customStyle="1" w:styleId="23">
    <w:name w:val="Основной текст (2)_"/>
    <w:basedOn w:val="a0"/>
    <w:rsid w:val="00331A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"/>
    <w:basedOn w:val="23"/>
    <w:rsid w:val="00331A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sid w:val="00331A61"/>
    <w:rPr>
      <w:b/>
      <w:bCs/>
      <w:sz w:val="28"/>
      <w:szCs w:val="28"/>
      <w:shd w:val="clear" w:color="auto" w:fill="FFFFFF"/>
    </w:rPr>
  </w:style>
  <w:style w:type="paragraph" w:customStyle="1" w:styleId="60">
    <w:name w:val="Заголовок №6"/>
    <w:basedOn w:val="a"/>
    <w:link w:val="6"/>
    <w:rsid w:val="00331A61"/>
    <w:pPr>
      <w:widowControl w:val="0"/>
      <w:shd w:val="clear" w:color="auto" w:fill="FFFFFF"/>
      <w:spacing w:after="580" w:line="310" w:lineRule="exact"/>
      <w:outlineLvl w:val="5"/>
    </w:pPr>
    <w:rPr>
      <w:b/>
      <w:bCs/>
      <w:sz w:val="28"/>
      <w:szCs w:val="28"/>
    </w:rPr>
  </w:style>
  <w:style w:type="character" w:customStyle="1" w:styleId="61">
    <w:name w:val="Основной текст (6)_"/>
    <w:basedOn w:val="a0"/>
    <w:link w:val="62"/>
    <w:rsid w:val="00331A61"/>
    <w:rPr>
      <w:i/>
      <w:iCs/>
      <w:sz w:val="28"/>
      <w:szCs w:val="28"/>
      <w:shd w:val="clear" w:color="auto" w:fill="FFFFFF"/>
    </w:rPr>
  </w:style>
  <w:style w:type="character" w:customStyle="1" w:styleId="6CenturyGothic12pt">
    <w:name w:val="Основной текст (6) + Century Gothic;12 pt;Полужирный;Не курсив"/>
    <w:basedOn w:val="61"/>
    <w:rsid w:val="00331A61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62">
    <w:name w:val="Основной текст (6)"/>
    <w:basedOn w:val="a"/>
    <w:link w:val="61"/>
    <w:rsid w:val="00331A61"/>
    <w:pPr>
      <w:widowControl w:val="0"/>
      <w:shd w:val="clear" w:color="auto" w:fill="FFFFFF"/>
      <w:spacing w:line="324" w:lineRule="exact"/>
      <w:jc w:val="both"/>
    </w:pPr>
    <w:rPr>
      <w:i/>
      <w:iCs/>
      <w:sz w:val="28"/>
      <w:szCs w:val="28"/>
    </w:rPr>
  </w:style>
  <w:style w:type="character" w:customStyle="1" w:styleId="214pt">
    <w:name w:val="Основной текст (2) + 14 pt;Полужирный"/>
    <w:basedOn w:val="23"/>
    <w:rsid w:val="00331A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331A61"/>
    <w:rPr>
      <w:i/>
      <w:i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31A61"/>
    <w:rPr>
      <w:b/>
      <w:bCs/>
      <w:spacing w:val="30"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331A61"/>
    <w:rPr>
      <w:sz w:val="15"/>
      <w:szCs w:val="15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331A61"/>
    <w:pPr>
      <w:widowControl w:val="0"/>
      <w:shd w:val="clear" w:color="auto" w:fill="FFFFFF"/>
      <w:spacing w:before="120" w:line="288" w:lineRule="exact"/>
    </w:pPr>
    <w:rPr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331A61"/>
    <w:pPr>
      <w:widowControl w:val="0"/>
      <w:shd w:val="clear" w:color="auto" w:fill="FFFFFF"/>
      <w:spacing w:line="288" w:lineRule="exact"/>
      <w:jc w:val="center"/>
    </w:pPr>
    <w:rPr>
      <w:b/>
      <w:bCs/>
      <w:spacing w:val="30"/>
      <w:sz w:val="26"/>
      <w:szCs w:val="26"/>
    </w:rPr>
  </w:style>
  <w:style w:type="paragraph" w:customStyle="1" w:styleId="90">
    <w:name w:val="Основной текст (9)"/>
    <w:basedOn w:val="a"/>
    <w:link w:val="9"/>
    <w:rsid w:val="00331A61"/>
    <w:pPr>
      <w:widowControl w:val="0"/>
      <w:shd w:val="clear" w:color="auto" w:fill="FFFFFF"/>
      <w:spacing w:after="420" w:line="166" w:lineRule="exact"/>
      <w:jc w:val="right"/>
    </w:pPr>
    <w:rPr>
      <w:sz w:val="15"/>
      <w:szCs w:val="15"/>
    </w:rPr>
  </w:style>
  <w:style w:type="character" w:customStyle="1" w:styleId="31">
    <w:name w:val="Основной текст (3)_"/>
    <w:basedOn w:val="a0"/>
    <w:rsid w:val="00E56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Основной текст (3)"/>
    <w:basedOn w:val="31"/>
    <w:rsid w:val="00E56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13767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26312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442CC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C21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5728F1"/>
    <w:pPr>
      <w:tabs>
        <w:tab w:val="center" w:pos="4677"/>
        <w:tab w:val="right" w:pos="9355"/>
      </w:tabs>
    </w:pPr>
  </w:style>
  <w:style w:type="paragraph" w:styleId="a4">
    <w:name w:val="footer"/>
    <w:basedOn w:val="a"/>
    <w:rsid w:val="005728F1"/>
    <w:pPr>
      <w:tabs>
        <w:tab w:val="center" w:pos="4677"/>
        <w:tab w:val="right" w:pos="9355"/>
      </w:tabs>
    </w:pPr>
  </w:style>
  <w:style w:type="table" w:styleId="a5">
    <w:name w:val="Table Grid"/>
    <w:basedOn w:val="a1"/>
    <w:uiPriority w:val="59"/>
    <w:rsid w:val="00F811A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4A674E"/>
    <w:pPr>
      <w:spacing w:after="200" w:line="276" w:lineRule="auto"/>
      <w:ind w:left="720"/>
      <w:contextualSpacing/>
    </w:pPr>
    <w:rPr>
      <w:rFonts w:eastAsiaTheme="minorHAnsi" w:cstheme="minorBidi"/>
      <w:sz w:val="30"/>
      <w:szCs w:val="2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9C2196"/>
    <w:rPr>
      <w:b/>
      <w:bCs/>
      <w:sz w:val="27"/>
      <w:szCs w:val="27"/>
    </w:rPr>
  </w:style>
  <w:style w:type="paragraph" w:styleId="a7">
    <w:name w:val="Normal (Web)"/>
    <w:basedOn w:val="a"/>
    <w:uiPriority w:val="99"/>
    <w:unhideWhenUsed/>
    <w:rsid w:val="009C2196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9C2196"/>
    <w:rPr>
      <w:color w:val="0000FF"/>
      <w:u w:val="single"/>
    </w:rPr>
  </w:style>
  <w:style w:type="character" w:customStyle="1" w:styleId="bb">
    <w:name w:val="bb"/>
    <w:basedOn w:val="a0"/>
    <w:rsid w:val="009C2196"/>
  </w:style>
  <w:style w:type="paragraph" w:styleId="a9">
    <w:name w:val="Balloon Text"/>
    <w:basedOn w:val="a"/>
    <w:link w:val="aa"/>
    <w:rsid w:val="009C21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rsid w:val="009C2196"/>
    <w:rPr>
      <w:rFonts w:ascii="Tahoma" w:hAnsi="Tahoma" w:cs="Tahoma"/>
      <w:sz w:val="16"/>
      <w:szCs w:val="16"/>
    </w:rPr>
  </w:style>
  <w:style w:type="character" w:customStyle="1" w:styleId="st">
    <w:name w:val="st"/>
    <w:basedOn w:val="a0"/>
    <w:rsid w:val="00CA788E"/>
  </w:style>
  <w:style w:type="paragraph" w:customStyle="1" w:styleId="lead">
    <w:name w:val="lead"/>
    <w:basedOn w:val="a"/>
    <w:rsid w:val="00DA1B61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rsid w:val="00442C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b">
    <w:name w:val="Emphasis"/>
    <w:basedOn w:val="a0"/>
    <w:uiPriority w:val="20"/>
    <w:qFormat/>
    <w:rsid w:val="00B22904"/>
    <w:rPr>
      <w:i/>
      <w:iCs/>
    </w:rPr>
  </w:style>
  <w:style w:type="paragraph" w:styleId="21">
    <w:name w:val="Body Text Indent 2"/>
    <w:basedOn w:val="a"/>
    <w:link w:val="22"/>
    <w:unhideWhenUsed/>
    <w:rsid w:val="00B22904"/>
    <w:pPr>
      <w:ind w:firstLine="708"/>
      <w:jc w:val="both"/>
    </w:pPr>
    <w:rPr>
      <w:color w:val="000000"/>
      <w:sz w:val="30"/>
    </w:rPr>
  </w:style>
  <w:style w:type="character" w:customStyle="1" w:styleId="22">
    <w:name w:val="Основной текст с отступом 2 Знак"/>
    <w:basedOn w:val="a0"/>
    <w:link w:val="21"/>
    <w:rsid w:val="00B22904"/>
    <w:rPr>
      <w:color w:val="000000"/>
      <w:sz w:val="30"/>
      <w:szCs w:val="24"/>
    </w:rPr>
  </w:style>
  <w:style w:type="character" w:customStyle="1" w:styleId="10">
    <w:name w:val="Заголовок 1 Знак"/>
    <w:basedOn w:val="a0"/>
    <w:link w:val="1"/>
    <w:rsid w:val="0026312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opispole">
    <w:name w:val="opis_pole"/>
    <w:basedOn w:val="a"/>
    <w:rsid w:val="0026312B"/>
    <w:pPr>
      <w:spacing w:before="100" w:beforeAutospacing="1" w:after="100" w:afterAutospacing="1"/>
    </w:pPr>
  </w:style>
  <w:style w:type="character" w:customStyle="1" w:styleId="pharmaction">
    <w:name w:val="pharm_action"/>
    <w:basedOn w:val="a0"/>
    <w:rsid w:val="0026312B"/>
  </w:style>
  <w:style w:type="character" w:customStyle="1" w:styleId="sokr">
    <w:name w:val="sokr"/>
    <w:basedOn w:val="a0"/>
    <w:rsid w:val="0026312B"/>
  </w:style>
  <w:style w:type="paragraph" w:customStyle="1" w:styleId="opispoleabz">
    <w:name w:val="opis_pole_abz"/>
    <w:basedOn w:val="a"/>
    <w:rsid w:val="0026312B"/>
    <w:pPr>
      <w:spacing w:before="100" w:beforeAutospacing="1" w:after="100" w:afterAutospacing="1"/>
    </w:pPr>
  </w:style>
  <w:style w:type="paragraph" w:customStyle="1" w:styleId="bullet">
    <w:name w:val="bullet"/>
    <w:basedOn w:val="a"/>
    <w:rsid w:val="0026312B"/>
    <w:pPr>
      <w:spacing w:before="100" w:beforeAutospacing="1" w:after="100" w:afterAutospacing="1"/>
    </w:pPr>
  </w:style>
  <w:style w:type="character" w:customStyle="1" w:styleId="23">
    <w:name w:val="Основной текст (2)_"/>
    <w:basedOn w:val="a0"/>
    <w:rsid w:val="00331A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24">
    <w:name w:val="Основной текст (2)"/>
    <w:basedOn w:val="23"/>
    <w:rsid w:val="00331A6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6">
    <w:name w:val="Заголовок №6_"/>
    <w:basedOn w:val="a0"/>
    <w:link w:val="60"/>
    <w:rsid w:val="00331A61"/>
    <w:rPr>
      <w:b/>
      <w:bCs/>
      <w:sz w:val="28"/>
      <w:szCs w:val="28"/>
      <w:shd w:val="clear" w:color="auto" w:fill="FFFFFF"/>
    </w:rPr>
  </w:style>
  <w:style w:type="paragraph" w:customStyle="1" w:styleId="60">
    <w:name w:val="Заголовок №6"/>
    <w:basedOn w:val="a"/>
    <w:link w:val="6"/>
    <w:rsid w:val="00331A61"/>
    <w:pPr>
      <w:widowControl w:val="0"/>
      <w:shd w:val="clear" w:color="auto" w:fill="FFFFFF"/>
      <w:spacing w:after="580" w:line="310" w:lineRule="exact"/>
      <w:outlineLvl w:val="5"/>
    </w:pPr>
    <w:rPr>
      <w:b/>
      <w:bCs/>
      <w:sz w:val="28"/>
      <w:szCs w:val="28"/>
    </w:rPr>
  </w:style>
  <w:style w:type="character" w:customStyle="1" w:styleId="61">
    <w:name w:val="Основной текст (6)_"/>
    <w:basedOn w:val="a0"/>
    <w:link w:val="62"/>
    <w:rsid w:val="00331A61"/>
    <w:rPr>
      <w:i/>
      <w:iCs/>
      <w:sz w:val="28"/>
      <w:szCs w:val="28"/>
      <w:shd w:val="clear" w:color="auto" w:fill="FFFFFF"/>
    </w:rPr>
  </w:style>
  <w:style w:type="character" w:customStyle="1" w:styleId="6CenturyGothic12pt">
    <w:name w:val="Основной текст (6) + Century Gothic;12 pt;Полужирный;Не курсив"/>
    <w:basedOn w:val="61"/>
    <w:rsid w:val="00331A61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62">
    <w:name w:val="Основной текст (6)"/>
    <w:basedOn w:val="a"/>
    <w:link w:val="61"/>
    <w:rsid w:val="00331A61"/>
    <w:pPr>
      <w:widowControl w:val="0"/>
      <w:shd w:val="clear" w:color="auto" w:fill="FFFFFF"/>
      <w:spacing w:line="324" w:lineRule="exact"/>
      <w:jc w:val="both"/>
    </w:pPr>
    <w:rPr>
      <w:i/>
      <w:iCs/>
      <w:sz w:val="28"/>
      <w:szCs w:val="28"/>
    </w:rPr>
  </w:style>
  <w:style w:type="character" w:customStyle="1" w:styleId="214pt">
    <w:name w:val="Основной текст (2) + 14 pt;Полужирный"/>
    <w:basedOn w:val="23"/>
    <w:rsid w:val="00331A6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link w:val="5"/>
    <w:rsid w:val="00331A61"/>
    <w:rPr>
      <w:i/>
      <w:iCs/>
      <w:sz w:val="26"/>
      <w:szCs w:val="2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331A61"/>
    <w:rPr>
      <w:b/>
      <w:bCs/>
      <w:spacing w:val="30"/>
      <w:sz w:val="26"/>
      <w:szCs w:val="26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331A61"/>
    <w:rPr>
      <w:sz w:val="15"/>
      <w:szCs w:val="15"/>
      <w:shd w:val="clear" w:color="auto" w:fill="FFFFFF"/>
    </w:rPr>
  </w:style>
  <w:style w:type="paragraph" w:customStyle="1" w:styleId="5">
    <w:name w:val="Основной текст (5)"/>
    <w:basedOn w:val="a"/>
    <w:link w:val="5Exact"/>
    <w:rsid w:val="00331A61"/>
    <w:pPr>
      <w:widowControl w:val="0"/>
      <w:shd w:val="clear" w:color="auto" w:fill="FFFFFF"/>
      <w:spacing w:before="120" w:line="288" w:lineRule="exact"/>
    </w:pPr>
    <w:rPr>
      <w:i/>
      <w:iCs/>
      <w:sz w:val="26"/>
      <w:szCs w:val="26"/>
    </w:rPr>
  </w:style>
  <w:style w:type="paragraph" w:customStyle="1" w:styleId="70">
    <w:name w:val="Основной текст (7)"/>
    <w:basedOn w:val="a"/>
    <w:link w:val="7"/>
    <w:rsid w:val="00331A61"/>
    <w:pPr>
      <w:widowControl w:val="0"/>
      <w:shd w:val="clear" w:color="auto" w:fill="FFFFFF"/>
      <w:spacing w:line="288" w:lineRule="exact"/>
      <w:jc w:val="center"/>
    </w:pPr>
    <w:rPr>
      <w:b/>
      <w:bCs/>
      <w:spacing w:val="30"/>
      <w:sz w:val="26"/>
      <w:szCs w:val="26"/>
    </w:rPr>
  </w:style>
  <w:style w:type="paragraph" w:customStyle="1" w:styleId="90">
    <w:name w:val="Основной текст (9)"/>
    <w:basedOn w:val="a"/>
    <w:link w:val="9"/>
    <w:rsid w:val="00331A61"/>
    <w:pPr>
      <w:widowControl w:val="0"/>
      <w:shd w:val="clear" w:color="auto" w:fill="FFFFFF"/>
      <w:spacing w:after="420" w:line="166" w:lineRule="exact"/>
      <w:jc w:val="right"/>
    </w:pPr>
    <w:rPr>
      <w:sz w:val="15"/>
      <w:szCs w:val="15"/>
    </w:rPr>
  </w:style>
  <w:style w:type="character" w:customStyle="1" w:styleId="31">
    <w:name w:val="Основной текст (3)_"/>
    <w:basedOn w:val="a0"/>
    <w:rsid w:val="00E56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2">
    <w:name w:val="Основной текст (3)"/>
    <w:basedOn w:val="31"/>
    <w:rsid w:val="00E56B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58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900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32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00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1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8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8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9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1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95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hyperlink" Target="http://www.spbniivs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7.gif"/><Relationship Id="rId34" Type="http://schemas.openxmlformats.org/officeDocument/2006/relationships/hyperlink" Target="https://www.obozrevatel.com/health/substance/virusa-grippa-antigen-gemaglyutinin-tipa-a-shtamm-h3n2.htm" TargetMode="Externa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9.jpeg"/><Relationship Id="rId17" Type="http://schemas.openxmlformats.org/officeDocument/2006/relationships/hyperlink" Target="https://med.vesti.ru/articles/zabolevaniya/pravda-i-mify-o-diabete/" TargetMode="External"/><Relationship Id="rId25" Type="http://schemas.openxmlformats.org/officeDocument/2006/relationships/image" Target="media/image21.jpeg"/><Relationship Id="rId33" Type="http://schemas.openxmlformats.org/officeDocument/2006/relationships/hyperlink" Target="https://www.obozrevatel.com/health/substance/virusa-grippa-antigen-gemaglyutinin-tipa-a-shtamm-h1n1.htm" TargetMode="External"/><Relationship Id="rId38" Type="http://schemas.openxmlformats.org/officeDocument/2006/relationships/hyperlink" Target="http://www.spbniivs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hyperlink" Target="https://www.obozrevatel.com/health/kak-uberech-sebya-ot-grippa-nazvanyi-samyie-effektivnyie-vaktsinyi.htm" TargetMode="External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hyperlink" Target="https://www.obozrevatel.com/health/producer/sanofi-paster-s-a--frantsiya.htm" TargetMode="External"/><Relationship Id="rId37" Type="http://schemas.openxmlformats.org/officeDocument/2006/relationships/hyperlink" Target="https://www.obozrevatel.com/health/atx/j07-vaktsinyi.htm" TargetMode="External"/><Relationship Id="rId40" Type="http://schemas.openxmlformats.org/officeDocument/2006/relationships/hyperlink" Target="mailto:vigilance@spbniivs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https://i.obozrevatel.com/medicament/2018/3/17/bigobimg150667389012588111675.jpg?size=300x200" TargetMode="External"/><Relationship Id="rId36" Type="http://schemas.openxmlformats.org/officeDocument/2006/relationships/hyperlink" Target="https://www.obozrevatel.com/health/atx/j-protivomikrobnyie-sredstva-dlya-sistemnogo-primeneniya.htm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hyperlink" Target="https://www.obozrevatel.com/health/medical/94371-nazvanyi-10-sposobov-byistro-unichtozhit-virus-grippa.ht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hyperlink" Target="https://www.obozrevatel.com/mamaclub/ozdorovlenie/material/profilaktika_grippa-477.html" TargetMode="External"/><Relationship Id="rId35" Type="http://schemas.openxmlformats.org/officeDocument/2006/relationships/hyperlink" Target="https://www.obozrevatel.com/health/bolezni/gripp-prichinyi-simptomyi-diagnostika-i-lechenie.htm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5" Type="http://schemas.openxmlformats.org/officeDocument/2006/relationships/image" Target="media/image5.gi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ED0AAF-5BB4-4708-AD4F-B742FE083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7217</Words>
  <Characters>41141</Characters>
  <Application>Microsoft Office Word</Application>
  <DocSecurity>0</DocSecurity>
  <Lines>342</Lines>
  <Paragraphs>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Inc.</Company>
  <LinksUpToDate>false</LinksUpToDate>
  <CharactersWithSpaces>48262</CharactersWithSpaces>
  <SharedDoc>false</SharedDoc>
  <HLinks>
    <vt:vector size="36" baseType="variant">
      <vt:variant>
        <vt:i4>8323080</vt:i4>
      </vt:variant>
      <vt:variant>
        <vt:i4>-1</vt:i4>
      </vt:variant>
      <vt:variant>
        <vt:i4>1076</vt:i4>
      </vt:variant>
      <vt:variant>
        <vt:i4>1</vt:i4>
      </vt:variant>
      <vt:variant>
        <vt:lpwstr>http://pediatr.zt.ua/sites/default/files/admin_pictures/faq.gif</vt:lpwstr>
      </vt:variant>
      <vt:variant>
        <vt:lpwstr/>
      </vt:variant>
      <vt:variant>
        <vt:i4>8323080</vt:i4>
      </vt:variant>
      <vt:variant>
        <vt:i4>-1</vt:i4>
      </vt:variant>
      <vt:variant>
        <vt:i4>1081</vt:i4>
      </vt:variant>
      <vt:variant>
        <vt:i4>1</vt:i4>
      </vt:variant>
      <vt:variant>
        <vt:lpwstr>http://pediatr.zt.ua/sites/default/files/admin_pictures/faq.gif</vt:lpwstr>
      </vt:variant>
      <vt:variant>
        <vt:lpwstr/>
      </vt:variant>
      <vt:variant>
        <vt:i4>8323080</vt:i4>
      </vt:variant>
      <vt:variant>
        <vt:i4>-1</vt:i4>
      </vt:variant>
      <vt:variant>
        <vt:i4>1083</vt:i4>
      </vt:variant>
      <vt:variant>
        <vt:i4>1</vt:i4>
      </vt:variant>
      <vt:variant>
        <vt:lpwstr>http://pediatr.zt.ua/sites/default/files/admin_pictures/faq.gif</vt:lpwstr>
      </vt:variant>
      <vt:variant>
        <vt:lpwstr/>
      </vt:variant>
      <vt:variant>
        <vt:i4>8323080</vt:i4>
      </vt:variant>
      <vt:variant>
        <vt:i4>-1</vt:i4>
      </vt:variant>
      <vt:variant>
        <vt:i4>1091</vt:i4>
      </vt:variant>
      <vt:variant>
        <vt:i4>1</vt:i4>
      </vt:variant>
      <vt:variant>
        <vt:lpwstr>http://pediatr.zt.ua/sites/default/files/admin_pictures/faq.gif</vt:lpwstr>
      </vt:variant>
      <vt:variant>
        <vt:lpwstr/>
      </vt:variant>
      <vt:variant>
        <vt:i4>8323080</vt:i4>
      </vt:variant>
      <vt:variant>
        <vt:i4>-1</vt:i4>
      </vt:variant>
      <vt:variant>
        <vt:i4>1093</vt:i4>
      </vt:variant>
      <vt:variant>
        <vt:i4>1</vt:i4>
      </vt:variant>
      <vt:variant>
        <vt:lpwstr>http://pediatr.zt.ua/sites/default/files/admin_pictures/faq.gif</vt:lpwstr>
      </vt:variant>
      <vt:variant>
        <vt:lpwstr/>
      </vt:variant>
      <vt:variant>
        <vt:i4>8323080</vt:i4>
      </vt:variant>
      <vt:variant>
        <vt:i4>-1</vt:i4>
      </vt:variant>
      <vt:variant>
        <vt:i4>1103</vt:i4>
      </vt:variant>
      <vt:variant>
        <vt:i4>1</vt:i4>
      </vt:variant>
      <vt:variant>
        <vt:lpwstr>http://pediatr.zt.ua/sites/default/files/admin_pictures/faq.gif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Antonovich</dc:creator>
  <cp:lastModifiedBy>Антонович</cp:lastModifiedBy>
  <cp:revision>4</cp:revision>
  <cp:lastPrinted>2023-10-19T11:29:00Z</cp:lastPrinted>
  <dcterms:created xsi:type="dcterms:W3CDTF">2023-06-12T11:06:00Z</dcterms:created>
  <dcterms:modified xsi:type="dcterms:W3CDTF">2023-10-19T11:34:00Z</dcterms:modified>
</cp:coreProperties>
</file>