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16E9C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314B21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Государственное учреждение «Слуцкий зональный центр гигиены и эпидемиологии» информирует о субъектах хозяйствования и их объектах, расположенных на территории Слуцкого района, в отношении которых планируется проведение </w:t>
      </w:r>
      <w:r>
        <w:rPr>
          <w:rFonts w:ascii="Times New Roman" w:hAnsi="Times New Roman" w:cs="Times New Roman"/>
          <w:b/>
          <w:sz w:val="28"/>
          <w:szCs w:val="28"/>
        </w:rPr>
        <w:t>МТ(ТП)Х</w:t>
      </w:r>
      <w:r>
        <w:rPr>
          <w:rFonts w:ascii="Times New Roman" w:hAnsi="Times New Roman" w:cs="Times New Roman"/>
          <w:sz w:val="28"/>
          <w:szCs w:val="28"/>
        </w:rPr>
        <w:t xml:space="preserve"> в августе 2026 года</w:t>
      </w:r>
    </w:p>
    <w:tbl>
      <w:tblPr>
        <w:tblStyle w:val="7"/>
        <w:tblW w:w="14755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3187"/>
        <w:gridCol w:w="3192"/>
        <w:gridCol w:w="3626"/>
        <w:gridCol w:w="2640"/>
        <w:gridCol w:w="1401"/>
      </w:tblGrid>
      <w:tr w14:paraId="666060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709" w:type="dxa"/>
          </w:tcPr>
          <w:p w14:paraId="50F38F1D">
            <w:pPr>
              <w:pStyle w:val="6"/>
              <w:ind w:firstLine="0"/>
              <w:jc w:val="center"/>
              <w:rPr>
                <w:szCs w:val="28"/>
                <w:lang w:val="ru-RU" w:eastAsia="ru-RU"/>
              </w:rPr>
            </w:pPr>
            <w:r>
              <w:rPr>
                <w:szCs w:val="28"/>
                <w:lang w:val="ru-RU" w:eastAsia="ru-RU"/>
              </w:rPr>
              <w:t>№ п/п</w:t>
            </w:r>
          </w:p>
        </w:tc>
        <w:tc>
          <w:tcPr>
            <w:tcW w:w="3187" w:type="dxa"/>
          </w:tcPr>
          <w:p w14:paraId="2AC61A49">
            <w:pPr>
              <w:pStyle w:val="6"/>
              <w:ind w:firstLine="0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Наименование субъекта хозяйствования</w:t>
            </w:r>
          </w:p>
        </w:tc>
        <w:tc>
          <w:tcPr>
            <w:tcW w:w="3192" w:type="dxa"/>
          </w:tcPr>
          <w:p w14:paraId="0CEB38B1">
            <w:pPr>
              <w:pStyle w:val="6"/>
              <w:ind w:firstLine="0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Наименование объекта и (или) территории</w:t>
            </w:r>
          </w:p>
        </w:tc>
        <w:tc>
          <w:tcPr>
            <w:tcW w:w="3626" w:type="dxa"/>
          </w:tcPr>
          <w:p w14:paraId="36EA8D6E">
            <w:pPr>
              <w:pStyle w:val="6"/>
              <w:ind w:firstLine="0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Адрес объекта и (или) территории</w:t>
            </w:r>
          </w:p>
        </w:tc>
        <w:tc>
          <w:tcPr>
            <w:tcW w:w="2640" w:type="dxa"/>
          </w:tcPr>
          <w:p w14:paraId="5F409877">
            <w:pPr>
              <w:pStyle w:val="6"/>
              <w:ind w:firstLine="0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Вид мероприятия</w:t>
            </w:r>
          </w:p>
        </w:tc>
        <w:tc>
          <w:tcPr>
            <w:tcW w:w="1401" w:type="dxa"/>
          </w:tcPr>
          <w:p w14:paraId="4C25EF76">
            <w:pPr>
              <w:pStyle w:val="6"/>
              <w:ind w:firstLine="0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Период проведения</w:t>
            </w:r>
          </w:p>
        </w:tc>
      </w:tr>
      <w:tr w14:paraId="78C1AF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atLeast"/>
        </w:trPr>
        <w:tc>
          <w:tcPr>
            <w:tcW w:w="709" w:type="dxa"/>
            <w:vMerge w:val="restart"/>
          </w:tcPr>
          <w:p w14:paraId="1A6B9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87" w:type="dxa"/>
            <w:vMerge w:val="restart"/>
          </w:tcPr>
          <w:p w14:paraId="2CA9E5AA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ГУО «Минское областное кадетское училище»</w:t>
            </w:r>
          </w:p>
        </w:tc>
        <w:tc>
          <w:tcPr>
            <w:tcW w:w="3192" w:type="dxa"/>
            <w:tcBorders>
              <w:top w:val="single" w:color="auto" w:sz="8" w:space="0"/>
              <w:left w:val="single" w:color="000000" w:sz="4" w:space="0"/>
              <w:bottom w:val="single" w:color="auto" w:sz="8" w:space="0"/>
              <w:right w:val="single" w:color="000000" w:sz="4" w:space="0"/>
            </w:tcBorders>
            <w:shd w:val="clear" w:color="auto" w:fill="auto"/>
          </w:tcPr>
          <w:p w14:paraId="0CDC6BB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Воспитательно-оздоровительный лагерь «Спасатель»</w:t>
            </w:r>
          </w:p>
        </w:tc>
        <w:tc>
          <w:tcPr>
            <w:tcW w:w="3626" w:type="dxa"/>
            <w:vMerge w:val="restart"/>
            <w:tcBorders>
              <w:top w:val="single" w:color="auto" w:sz="8" w:space="0"/>
              <w:left w:val="nil"/>
              <w:right w:val="single" w:color="000000" w:sz="4" w:space="0"/>
            </w:tcBorders>
            <w:shd w:val="clear" w:color="auto" w:fill="auto"/>
          </w:tcPr>
          <w:p w14:paraId="7F1D5E3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Слуцк, ул. Магистральная, д. 2</w:t>
            </w:r>
          </w:p>
        </w:tc>
        <w:tc>
          <w:tcPr>
            <w:tcW w:w="2640" w:type="dxa"/>
            <w:vMerge w:val="restart"/>
          </w:tcPr>
          <w:p w14:paraId="24B34A4E">
            <w:pPr>
              <w:pStyle w:val="6"/>
              <w:spacing w:line="0" w:lineRule="atLeast"/>
              <w:ind w:hanging="68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Оценка факторов среды обитания человека, продукции с проведением исследований в лабораториях системы Министерства здравоохранения, аккредитованных в порядке, установленном законодательством; изучение и оценка принятых субъектом хозяйствования мер по обеспечению безопасности и безвредности для населения осуществляемой им деятельности</w:t>
            </w:r>
          </w:p>
        </w:tc>
        <w:tc>
          <w:tcPr>
            <w:tcW w:w="1401" w:type="dxa"/>
            <w:vMerge w:val="restart"/>
          </w:tcPr>
          <w:p w14:paraId="0D3657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</w:tr>
      <w:tr w14:paraId="4D7F1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atLeast"/>
        </w:trPr>
        <w:tc>
          <w:tcPr>
            <w:tcW w:w="709" w:type="dxa"/>
            <w:vMerge w:val="continue"/>
          </w:tcPr>
          <w:p w14:paraId="29BA4F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7" w:type="dxa"/>
            <w:vMerge w:val="continue"/>
          </w:tcPr>
          <w:p w14:paraId="6B92537C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single" w:color="auto" w:sz="8" w:space="0"/>
              <w:left w:val="single" w:color="000000" w:sz="4" w:space="0"/>
              <w:bottom w:val="single" w:color="auto" w:sz="8" w:space="0"/>
              <w:right w:val="single" w:color="000000" w:sz="4" w:space="0"/>
            </w:tcBorders>
            <w:shd w:val="clear" w:color="auto" w:fill="auto"/>
          </w:tcPr>
          <w:p w14:paraId="6799BAF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Воспитательно-оздоровительный лагерь «Кадет»</w:t>
            </w:r>
          </w:p>
        </w:tc>
        <w:tc>
          <w:tcPr>
            <w:tcW w:w="3626" w:type="dxa"/>
            <w:vMerge w:val="continue"/>
            <w:tcBorders>
              <w:left w:val="nil"/>
              <w:bottom w:val="single" w:color="auto" w:sz="8" w:space="0"/>
              <w:right w:val="single" w:color="000000" w:sz="4" w:space="0"/>
            </w:tcBorders>
            <w:shd w:val="clear" w:color="auto" w:fill="auto"/>
          </w:tcPr>
          <w:p w14:paraId="0FA6D74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vMerge w:val="continue"/>
          </w:tcPr>
          <w:p w14:paraId="0E9D52BA">
            <w:pPr>
              <w:pStyle w:val="6"/>
              <w:ind w:hanging="68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401" w:type="dxa"/>
            <w:vMerge w:val="continue"/>
          </w:tcPr>
          <w:p w14:paraId="447B69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97292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709" w:type="dxa"/>
            <w:vMerge w:val="restart"/>
          </w:tcPr>
          <w:p w14:paraId="6E89B0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187" w:type="dxa"/>
            <w:vMerge w:val="restart"/>
          </w:tcPr>
          <w:p w14:paraId="33349C13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Открытое акционерное общество «Подлесье-2003»</w:t>
            </w:r>
          </w:p>
        </w:tc>
        <w:tc>
          <w:tcPr>
            <w:tcW w:w="3192" w:type="dxa"/>
            <w:tcBorders>
              <w:top w:val="single" w:color="auto" w:sz="8" w:space="0"/>
              <w:left w:val="single" w:color="000000" w:sz="4" w:space="0"/>
              <w:bottom w:val="single" w:color="auto" w:sz="8" w:space="0"/>
              <w:right w:val="single" w:color="000000" w:sz="4" w:space="0"/>
            </w:tcBorders>
            <w:shd w:val="clear" w:color="auto" w:fill="auto"/>
          </w:tcPr>
          <w:p w14:paraId="045450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Машинно-тракторный парк</w:t>
            </w:r>
          </w:p>
        </w:tc>
        <w:tc>
          <w:tcPr>
            <w:tcW w:w="3626" w:type="dxa"/>
            <w:tcBorders>
              <w:top w:val="single" w:color="auto" w:sz="8" w:space="0"/>
              <w:left w:val="nil"/>
              <w:right w:val="single" w:color="000000" w:sz="4" w:space="0"/>
            </w:tcBorders>
            <w:shd w:val="clear" w:color="auto" w:fill="auto"/>
          </w:tcPr>
          <w:p w14:paraId="319B89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Слуцкий район, аг.Подлесье</w:t>
            </w:r>
          </w:p>
        </w:tc>
        <w:tc>
          <w:tcPr>
            <w:tcW w:w="2640" w:type="dxa"/>
            <w:vMerge w:val="restart"/>
          </w:tcPr>
          <w:p w14:paraId="36F7CB0C">
            <w:pPr>
              <w:pStyle w:val="6"/>
              <w:ind w:hanging="68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Оценка факторов среды обитания человека, продукции с проведением исследований в лабораториях системы Министерства здравоохранения, аккредитованных в порядке, установленном законодательством; изучение и оценка принятых субъектом хозяйствования мер по обеспечению безопасности и безвредности для населения осуществляемой им деятельности</w:t>
            </w:r>
          </w:p>
        </w:tc>
        <w:tc>
          <w:tcPr>
            <w:tcW w:w="1401" w:type="dxa"/>
            <w:vMerge w:val="restart"/>
          </w:tcPr>
          <w:p w14:paraId="5B355E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</w:tr>
      <w:tr w14:paraId="201274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09" w:type="dxa"/>
            <w:vMerge w:val="continue"/>
          </w:tcPr>
          <w:p w14:paraId="67106E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7" w:type="dxa"/>
            <w:vMerge w:val="continue"/>
          </w:tcPr>
          <w:p w14:paraId="7C5C943D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single" w:color="auto" w:sz="8" w:space="0"/>
              <w:left w:val="single" w:color="000000" w:sz="4" w:space="0"/>
              <w:bottom w:val="single" w:color="auto" w:sz="8" w:space="0"/>
              <w:right w:val="single" w:color="000000" w:sz="4" w:space="0"/>
            </w:tcBorders>
            <w:shd w:val="clear" w:color="auto" w:fill="auto"/>
          </w:tcPr>
          <w:p w14:paraId="06AFDC3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Бригадный стан</w:t>
            </w:r>
          </w:p>
        </w:tc>
        <w:tc>
          <w:tcPr>
            <w:tcW w:w="3626" w:type="dxa"/>
            <w:tcBorders>
              <w:left w:val="nil"/>
              <w:right w:val="single" w:color="000000" w:sz="4" w:space="0"/>
            </w:tcBorders>
            <w:shd w:val="clear" w:color="auto" w:fill="auto"/>
          </w:tcPr>
          <w:p w14:paraId="23A05E7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Слуцкий район, аг.Ленино</w:t>
            </w:r>
          </w:p>
        </w:tc>
        <w:tc>
          <w:tcPr>
            <w:tcW w:w="2640" w:type="dxa"/>
            <w:vMerge w:val="continue"/>
          </w:tcPr>
          <w:p w14:paraId="5A55847A">
            <w:pPr>
              <w:pStyle w:val="6"/>
              <w:ind w:hanging="68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401" w:type="dxa"/>
            <w:vMerge w:val="continue"/>
          </w:tcPr>
          <w:p w14:paraId="1DC81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B99F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09" w:type="dxa"/>
            <w:vMerge w:val="continue"/>
          </w:tcPr>
          <w:p w14:paraId="7EFADF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7" w:type="dxa"/>
            <w:vMerge w:val="continue"/>
          </w:tcPr>
          <w:p w14:paraId="7961F335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single" w:color="auto" w:sz="8" w:space="0"/>
              <w:left w:val="single" w:color="000000" w:sz="4" w:space="0"/>
              <w:bottom w:val="single" w:color="auto" w:sz="8" w:space="0"/>
              <w:right w:val="single" w:color="000000" w:sz="4" w:space="0"/>
            </w:tcBorders>
            <w:shd w:val="clear" w:color="auto" w:fill="auto"/>
          </w:tcPr>
          <w:p w14:paraId="3DBC42A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ЗСК-40</w:t>
            </w:r>
          </w:p>
        </w:tc>
        <w:tc>
          <w:tcPr>
            <w:tcW w:w="3626" w:type="dxa"/>
            <w:tcBorders>
              <w:left w:val="nil"/>
              <w:right w:val="single" w:color="000000" w:sz="4" w:space="0"/>
            </w:tcBorders>
            <w:shd w:val="clear" w:color="auto" w:fill="auto"/>
          </w:tcPr>
          <w:p w14:paraId="7A55A0A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Слуцкий район, аг.Подлесье</w:t>
            </w:r>
          </w:p>
        </w:tc>
        <w:tc>
          <w:tcPr>
            <w:tcW w:w="2640" w:type="dxa"/>
            <w:vMerge w:val="continue"/>
          </w:tcPr>
          <w:p w14:paraId="420162BD">
            <w:pPr>
              <w:pStyle w:val="6"/>
              <w:ind w:hanging="68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401" w:type="dxa"/>
            <w:vMerge w:val="continue"/>
          </w:tcPr>
          <w:p w14:paraId="4A35C3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D54B3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09" w:type="dxa"/>
            <w:vMerge w:val="continue"/>
          </w:tcPr>
          <w:p w14:paraId="2C195B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7" w:type="dxa"/>
            <w:vMerge w:val="continue"/>
          </w:tcPr>
          <w:p w14:paraId="63E193FD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single" w:color="auto" w:sz="8" w:space="0"/>
              <w:left w:val="single" w:color="000000" w:sz="4" w:space="0"/>
              <w:bottom w:val="single" w:color="auto" w:sz="8" w:space="0"/>
              <w:right w:val="single" w:color="000000" w:sz="4" w:space="0"/>
            </w:tcBorders>
            <w:shd w:val="clear" w:color="auto" w:fill="auto"/>
          </w:tcPr>
          <w:p w14:paraId="5FF7367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ЗСК-30</w:t>
            </w:r>
          </w:p>
        </w:tc>
        <w:tc>
          <w:tcPr>
            <w:tcW w:w="3626" w:type="dxa"/>
            <w:tcBorders>
              <w:left w:val="nil"/>
              <w:right w:val="single" w:color="000000" w:sz="4" w:space="0"/>
            </w:tcBorders>
            <w:shd w:val="clear" w:color="auto" w:fill="auto"/>
          </w:tcPr>
          <w:p w14:paraId="29F045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Слуцкий район, аг.Ленино</w:t>
            </w:r>
          </w:p>
        </w:tc>
        <w:tc>
          <w:tcPr>
            <w:tcW w:w="2640" w:type="dxa"/>
            <w:vMerge w:val="continue"/>
          </w:tcPr>
          <w:p w14:paraId="019D6492">
            <w:pPr>
              <w:pStyle w:val="6"/>
              <w:ind w:hanging="68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401" w:type="dxa"/>
            <w:vMerge w:val="continue"/>
          </w:tcPr>
          <w:p w14:paraId="0E27F0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693A5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09" w:type="dxa"/>
            <w:vMerge w:val="continue"/>
          </w:tcPr>
          <w:p w14:paraId="256459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7" w:type="dxa"/>
            <w:vMerge w:val="continue"/>
          </w:tcPr>
          <w:p w14:paraId="15D0893E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C2DCD60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МТФ</w:t>
            </w:r>
          </w:p>
        </w:tc>
        <w:tc>
          <w:tcPr>
            <w:tcW w:w="3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42CC6C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Слуцкий район, аг.Ленино</w:t>
            </w:r>
          </w:p>
        </w:tc>
        <w:tc>
          <w:tcPr>
            <w:tcW w:w="2640" w:type="dxa"/>
            <w:vMerge w:val="continue"/>
          </w:tcPr>
          <w:p w14:paraId="44D1F1D8">
            <w:pPr>
              <w:pStyle w:val="6"/>
              <w:ind w:hanging="68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401" w:type="dxa"/>
            <w:vMerge w:val="continue"/>
          </w:tcPr>
          <w:p w14:paraId="4537BE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3503D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09" w:type="dxa"/>
            <w:vMerge w:val="continue"/>
          </w:tcPr>
          <w:p w14:paraId="693326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7" w:type="dxa"/>
            <w:vMerge w:val="continue"/>
          </w:tcPr>
          <w:p w14:paraId="6A664BB0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1729E9D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МТК</w:t>
            </w:r>
          </w:p>
        </w:tc>
        <w:tc>
          <w:tcPr>
            <w:tcW w:w="36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53BDAA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Слуцкий район, аг.Ленино</w:t>
            </w:r>
          </w:p>
        </w:tc>
        <w:tc>
          <w:tcPr>
            <w:tcW w:w="2640" w:type="dxa"/>
            <w:vMerge w:val="continue"/>
          </w:tcPr>
          <w:p w14:paraId="74402EFA">
            <w:pPr>
              <w:pStyle w:val="6"/>
              <w:ind w:hanging="68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401" w:type="dxa"/>
            <w:vMerge w:val="continue"/>
          </w:tcPr>
          <w:p w14:paraId="5D5725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CA9F2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09" w:type="dxa"/>
            <w:vMerge w:val="continue"/>
          </w:tcPr>
          <w:p w14:paraId="6855F4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7" w:type="dxa"/>
            <w:vMerge w:val="continue"/>
          </w:tcPr>
          <w:p w14:paraId="44A23CFB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F0A3FF4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МТФ</w:t>
            </w:r>
          </w:p>
        </w:tc>
        <w:tc>
          <w:tcPr>
            <w:tcW w:w="36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74434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Слуцкий район, аг.Подлесье</w:t>
            </w:r>
          </w:p>
        </w:tc>
        <w:tc>
          <w:tcPr>
            <w:tcW w:w="2640" w:type="dxa"/>
            <w:vMerge w:val="continue"/>
          </w:tcPr>
          <w:p w14:paraId="3E91A511">
            <w:pPr>
              <w:pStyle w:val="6"/>
              <w:ind w:hanging="68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401" w:type="dxa"/>
            <w:vMerge w:val="continue"/>
          </w:tcPr>
          <w:p w14:paraId="747662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E97B2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09" w:type="dxa"/>
            <w:vMerge w:val="continue"/>
          </w:tcPr>
          <w:p w14:paraId="1EC7B2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7" w:type="dxa"/>
            <w:vMerge w:val="continue"/>
          </w:tcPr>
          <w:p w14:paraId="6E196D50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08388B3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МТК</w:t>
            </w:r>
          </w:p>
        </w:tc>
        <w:tc>
          <w:tcPr>
            <w:tcW w:w="36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12037E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Слуцкий район, д.Шаловичи</w:t>
            </w:r>
          </w:p>
        </w:tc>
        <w:tc>
          <w:tcPr>
            <w:tcW w:w="2640" w:type="dxa"/>
            <w:vMerge w:val="continue"/>
          </w:tcPr>
          <w:p w14:paraId="3C0E9DCC">
            <w:pPr>
              <w:pStyle w:val="6"/>
              <w:ind w:hanging="68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401" w:type="dxa"/>
            <w:vMerge w:val="continue"/>
          </w:tcPr>
          <w:p w14:paraId="17C86A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EAF8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09" w:type="dxa"/>
            <w:vMerge w:val="continue"/>
          </w:tcPr>
          <w:p w14:paraId="1CB462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7" w:type="dxa"/>
            <w:vMerge w:val="continue"/>
          </w:tcPr>
          <w:p w14:paraId="4F389ED1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A319A15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МТК</w:t>
            </w:r>
          </w:p>
        </w:tc>
        <w:tc>
          <w:tcPr>
            <w:tcW w:w="36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BF0EF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Слуцкий район, д.Невязцы</w:t>
            </w:r>
          </w:p>
        </w:tc>
        <w:tc>
          <w:tcPr>
            <w:tcW w:w="2640" w:type="dxa"/>
            <w:vMerge w:val="continue"/>
          </w:tcPr>
          <w:p w14:paraId="15219DA2">
            <w:pPr>
              <w:pStyle w:val="6"/>
              <w:ind w:hanging="68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401" w:type="dxa"/>
            <w:vMerge w:val="continue"/>
          </w:tcPr>
          <w:p w14:paraId="45A8FA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C1A75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09" w:type="dxa"/>
            <w:vMerge w:val="continue"/>
          </w:tcPr>
          <w:p w14:paraId="2FDADA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7" w:type="dxa"/>
            <w:vMerge w:val="continue"/>
          </w:tcPr>
          <w:p w14:paraId="79ECD59A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DCB78D3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МТФ</w:t>
            </w:r>
          </w:p>
        </w:tc>
        <w:tc>
          <w:tcPr>
            <w:tcW w:w="36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1E6D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Слуцкий район, д.Невязцы</w:t>
            </w:r>
          </w:p>
        </w:tc>
        <w:tc>
          <w:tcPr>
            <w:tcW w:w="2640" w:type="dxa"/>
            <w:vMerge w:val="continue"/>
          </w:tcPr>
          <w:p w14:paraId="20E4DA5B">
            <w:pPr>
              <w:pStyle w:val="6"/>
              <w:ind w:hanging="68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401" w:type="dxa"/>
            <w:vMerge w:val="continue"/>
          </w:tcPr>
          <w:p w14:paraId="06998F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F170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09" w:type="dxa"/>
            <w:vMerge w:val="continue"/>
          </w:tcPr>
          <w:p w14:paraId="2E261F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7" w:type="dxa"/>
            <w:vMerge w:val="continue"/>
          </w:tcPr>
          <w:p w14:paraId="07972087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single" w:color="auto" w:sz="8" w:space="0"/>
              <w:left w:val="single" w:color="000000" w:sz="4" w:space="0"/>
              <w:bottom w:val="single" w:color="auto" w:sz="8" w:space="0"/>
              <w:right w:val="single" w:color="000000" w:sz="4" w:space="0"/>
            </w:tcBorders>
            <w:shd w:val="clear" w:color="auto" w:fill="auto"/>
          </w:tcPr>
          <w:p w14:paraId="4BC79CC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Столовая</w:t>
            </w:r>
          </w:p>
        </w:tc>
        <w:tc>
          <w:tcPr>
            <w:tcW w:w="3626" w:type="dxa"/>
            <w:tcBorders>
              <w:left w:val="nil"/>
              <w:right w:val="single" w:color="000000" w:sz="4" w:space="0"/>
            </w:tcBorders>
            <w:shd w:val="clear" w:color="auto" w:fill="auto"/>
          </w:tcPr>
          <w:p w14:paraId="43D57D6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Слуцкий район, аг.Подлесье</w:t>
            </w:r>
          </w:p>
        </w:tc>
        <w:tc>
          <w:tcPr>
            <w:tcW w:w="2640" w:type="dxa"/>
            <w:vMerge w:val="continue"/>
          </w:tcPr>
          <w:p w14:paraId="70393B86">
            <w:pPr>
              <w:pStyle w:val="6"/>
              <w:ind w:hanging="68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401" w:type="dxa"/>
            <w:vMerge w:val="continue"/>
          </w:tcPr>
          <w:p w14:paraId="5EAD7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B3CC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09" w:type="dxa"/>
            <w:vMerge w:val="continue"/>
          </w:tcPr>
          <w:p w14:paraId="7115FA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7" w:type="dxa"/>
            <w:vMerge w:val="continue"/>
          </w:tcPr>
          <w:p w14:paraId="7328745C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000000" w:fill="FFFFFF"/>
          </w:tcPr>
          <w:p w14:paraId="7204E12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Водоснабжение: артезианская скважина; водопроводная сеть</w:t>
            </w:r>
          </w:p>
        </w:tc>
        <w:tc>
          <w:tcPr>
            <w:tcW w:w="3626" w:type="dxa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000000" w:fill="FFFFFF"/>
          </w:tcPr>
          <w:p w14:paraId="403FBA5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Слуцкий район, аг.Ленино</w:t>
            </w:r>
          </w:p>
        </w:tc>
        <w:tc>
          <w:tcPr>
            <w:tcW w:w="2640" w:type="dxa"/>
            <w:vMerge w:val="continue"/>
          </w:tcPr>
          <w:p w14:paraId="67DC7598">
            <w:pPr>
              <w:pStyle w:val="6"/>
              <w:ind w:hanging="68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401" w:type="dxa"/>
            <w:vMerge w:val="continue"/>
          </w:tcPr>
          <w:p w14:paraId="0F9827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59CF6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09" w:type="dxa"/>
            <w:vMerge w:val="continue"/>
          </w:tcPr>
          <w:p w14:paraId="44CB37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7" w:type="dxa"/>
            <w:vMerge w:val="continue"/>
          </w:tcPr>
          <w:p w14:paraId="4312BD82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0FCED5B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ТФ</w:t>
            </w:r>
          </w:p>
        </w:tc>
        <w:tc>
          <w:tcPr>
            <w:tcW w:w="3626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000000" w:fill="FFFFFF"/>
          </w:tcPr>
          <w:p w14:paraId="422AA0B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Слуцкий район, д.Лопатичи</w:t>
            </w:r>
          </w:p>
        </w:tc>
        <w:tc>
          <w:tcPr>
            <w:tcW w:w="2640" w:type="dxa"/>
            <w:vMerge w:val="continue"/>
          </w:tcPr>
          <w:p w14:paraId="7863579A">
            <w:pPr>
              <w:pStyle w:val="6"/>
              <w:ind w:hanging="68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401" w:type="dxa"/>
            <w:vMerge w:val="continue"/>
          </w:tcPr>
          <w:p w14:paraId="16249C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EE5D6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09" w:type="dxa"/>
            <w:vMerge w:val="continue"/>
          </w:tcPr>
          <w:p w14:paraId="41A43E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7" w:type="dxa"/>
            <w:vMerge w:val="continue"/>
          </w:tcPr>
          <w:p w14:paraId="54FDAF5A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33CF227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ТФ № 2</w:t>
            </w:r>
          </w:p>
        </w:tc>
        <w:tc>
          <w:tcPr>
            <w:tcW w:w="36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4228F9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Слуцкий район, аг.Ленино</w:t>
            </w:r>
          </w:p>
        </w:tc>
        <w:tc>
          <w:tcPr>
            <w:tcW w:w="2640" w:type="dxa"/>
            <w:vMerge w:val="continue"/>
          </w:tcPr>
          <w:p w14:paraId="6CEA9FDD">
            <w:pPr>
              <w:pStyle w:val="6"/>
              <w:ind w:hanging="68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401" w:type="dxa"/>
            <w:vMerge w:val="continue"/>
          </w:tcPr>
          <w:p w14:paraId="0003D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0885A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09" w:type="dxa"/>
            <w:vMerge w:val="continue"/>
          </w:tcPr>
          <w:p w14:paraId="4251B2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7" w:type="dxa"/>
            <w:vMerge w:val="continue"/>
          </w:tcPr>
          <w:p w14:paraId="534AF01A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CE9F31A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ТФ</w:t>
            </w:r>
          </w:p>
        </w:tc>
        <w:tc>
          <w:tcPr>
            <w:tcW w:w="36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6202E9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Слуцкий район, д.Славинск</w:t>
            </w:r>
          </w:p>
        </w:tc>
        <w:tc>
          <w:tcPr>
            <w:tcW w:w="2640" w:type="dxa"/>
            <w:vMerge w:val="continue"/>
          </w:tcPr>
          <w:p w14:paraId="0BA86AB1">
            <w:pPr>
              <w:pStyle w:val="6"/>
              <w:ind w:hanging="68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401" w:type="dxa"/>
            <w:vMerge w:val="continue"/>
          </w:tcPr>
          <w:p w14:paraId="5711CA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5DA03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09" w:type="dxa"/>
            <w:vMerge w:val="continue"/>
          </w:tcPr>
          <w:p w14:paraId="69F1BC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7" w:type="dxa"/>
            <w:vMerge w:val="continue"/>
          </w:tcPr>
          <w:p w14:paraId="79C6D59E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BFE0B61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ТФ</w:t>
            </w:r>
          </w:p>
        </w:tc>
        <w:tc>
          <w:tcPr>
            <w:tcW w:w="36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C07612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Слуцкий район, д.Терасполь</w:t>
            </w:r>
          </w:p>
        </w:tc>
        <w:tc>
          <w:tcPr>
            <w:tcW w:w="2640" w:type="dxa"/>
            <w:vMerge w:val="continue"/>
          </w:tcPr>
          <w:p w14:paraId="0227EC7E">
            <w:pPr>
              <w:pStyle w:val="6"/>
              <w:ind w:hanging="68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401" w:type="dxa"/>
            <w:vMerge w:val="continue"/>
          </w:tcPr>
          <w:p w14:paraId="50A85B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FBE9B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09" w:type="dxa"/>
            <w:vMerge w:val="continue"/>
          </w:tcPr>
          <w:p w14:paraId="77C76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7" w:type="dxa"/>
            <w:vMerge w:val="continue"/>
          </w:tcPr>
          <w:p w14:paraId="3877C6F1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617D6DA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ТФ</w:t>
            </w:r>
          </w:p>
        </w:tc>
        <w:tc>
          <w:tcPr>
            <w:tcW w:w="36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B9A581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Слуцкий район, д.Шаловичи</w:t>
            </w:r>
          </w:p>
        </w:tc>
        <w:tc>
          <w:tcPr>
            <w:tcW w:w="2640" w:type="dxa"/>
            <w:vMerge w:val="continue"/>
          </w:tcPr>
          <w:p w14:paraId="2B323D9A">
            <w:pPr>
              <w:pStyle w:val="6"/>
              <w:ind w:hanging="68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401" w:type="dxa"/>
            <w:vMerge w:val="continue"/>
          </w:tcPr>
          <w:p w14:paraId="41720F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6C61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709" w:type="dxa"/>
            <w:vMerge w:val="continue"/>
          </w:tcPr>
          <w:p w14:paraId="382D6D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7" w:type="dxa"/>
            <w:vMerge w:val="restart"/>
          </w:tcPr>
          <w:p w14:paraId="41C51015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Открытое акционерное общество «Весейский Покров»</w:t>
            </w:r>
          </w:p>
        </w:tc>
        <w:tc>
          <w:tcPr>
            <w:tcW w:w="319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000000" w:fill="FFFFFF"/>
          </w:tcPr>
          <w:p w14:paraId="4006DBAE">
            <w:pPr>
              <w:tabs>
                <w:tab w:val="left" w:pos="1956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Машинно-тракторный парк</w:t>
            </w:r>
          </w:p>
        </w:tc>
        <w:tc>
          <w:tcPr>
            <w:tcW w:w="3626" w:type="dxa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000000" w:fill="FFFFFF"/>
          </w:tcPr>
          <w:p w14:paraId="62268B2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Слуцкий район, аг.Весея</w:t>
            </w:r>
          </w:p>
        </w:tc>
        <w:tc>
          <w:tcPr>
            <w:tcW w:w="2640" w:type="dxa"/>
            <w:vMerge w:val="continue"/>
          </w:tcPr>
          <w:p w14:paraId="7BB67644">
            <w:pPr>
              <w:pStyle w:val="6"/>
              <w:ind w:hanging="68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401" w:type="dxa"/>
            <w:vMerge w:val="continue"/>
          </w:tcPr>
          <w:p w14:paraId="21E41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14436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" w:hRule="atLeast"/>
        </w:trPr>
        <w:tc>
          <w:tcPr>
            <w:tcW w:w="709" w:type="dxa"/>
            <w:vMerge w:val="continue"/>
          </w:tcPr>
          <w:p w14:paraId="0C9518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7" w:type="dxa"/>
            <w:vMerge w:val="continue"/>
          </w:tcPr>
          <w:p w14:paraId="4EEC44E7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91C251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ЗСК</w:t>
            </w:r>
          </w:p>
        </w:tc>
        <w:tc>
          <w:tcPr>
            <w:tcW w:w="362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7C7AEA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Слуцкий район, аг.Весея</w:t>
            </w:r>
          </w:p>
        </w:tc>
        <w:tc>
          <w:tcPr>
            <w:tcW w:w="2640" w:type="dxa"/>
            <w:vMerge w:val="continue"/>
          </w:tcPr>
          <w:p w14:paraId="328451ED">
            <w:pPr>
              <w:pStyle w:val="6"/>
              <w:ind w:hanging="68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401" w:type="dxa"/>
            <w:vMerge w:val="continue"/>
          </w:tcPr>
          <w:p w14:paraId="1947C4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D532A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" w:hRule="atLeast"/>
        </w:trPr>
        <w:tc>
          <w:tcPr>
            <w:tcW w:w="709" w:type="dxa"/>
            <w:vMerge w:val="continue"/>
          </w:tcPr>
          <w:p w14:paraId="60E1AC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7" w:type="dxa"/>
            <w:vMerge w:val="continue"/>
          </w:tcPr>
          <w:p w14:paraId="4CB42085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nil"/>
              <w:left w:val="nil"/>
              <w:bottom w:val="single" w:color="auto" w:sz="8" w:space="0"/>
              <w:right w:val="single" w:color="000000" w:sz="4" w:space="0"/>
            </w:tcBorders>
            <w:shd w:val="clear" w:color="auto" w:fill="auto"/>
          </w:tcPr>
          <w:p w14:paraId="355064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ЗСК</w:t>
            </w:r>
          </w:p>
        </w:tc>
        <w:tc>
          <w:tcPr>
            <w:tcW w:w="3626" w:type="dxa"/>
            <w:tcBorders>
              <w:top w:val="nil"/>
              <w:left w:val="nil"/>
              <w:bottom w:val="single" w:color="auto" w:sz="8" w:space="0"/>
              <w:right w:val="single" w:color="000000" w:sz="4" w:space="0"/>
            </w:tcBorders>
            <w:shd w:val="clear" w:color="auto" w:fill="auto"/>
          </w:tcPr>
          <w:p w14:paraId="681A7F5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Слуцкий район, аг.Мелешки</w:t>
            </w:r>
          </w:p>
        </w:tc>
        <w:tc>
          <w:tcPr>
            <w:tcW w:w="2640" w:type="dxa"/>
            <w:vMerge w:val="continue"/>
          </w:tcPr>
          <w:p w14:paraId="5B931C4B">
            <w:pPr>
              <w:pStyle w:val="6"/>
              <w:ind w:hanging="68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401" w:type="dxa"/>
            <w:vMerge w:val="continue"/>
          </w:tcPr>
          <w:p w14:paraId="35B149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5EE63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" w:hRule="atLeast"/>
        </w:trPr>
        <w:tc>
          <w:tcPr>
            <w:tcW w:w="709" w:type="dxa"/>
            <w:vMerge w:val="continue"/>
          </w:tcPr>
          <w:p w14:paraId="2A8162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7" w:type="dxa"/>
            <w:vMerge w:val="continue"/>
          </w:tcPr>
          <w:p w14:paraId="40A06BBB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551C9C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МТК</w:t>
            </w:r>
          </w:p>
        </w:tc>
        <w:tc>
          <w:tcPr>
            <w:tcW w:w="36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DB7109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Слуцкий район, аг.Мелешки</w:t>
            </w:r>
          </w:p>
        </w:tc>
        <w:tc>
          <w:tcPr>
            <w:tcW w:w="2640" w:type="dxa"/>
            <w:vMerge w:val="continue"/>
          </w:tcPr>
          <w:p w14:paraId="43045243">
            <w:pPr>
              <w:pStyle w:val="6"/>
              <w:ind w:hanging="68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401" w:type="dxa"/>
            <w:vMerge w:val="continue"/>
          </w:tcPr>
          <w:p w14:paraId="17D4B3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66E29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" w:hRule="atLeast"/>
        </w:trPr>
        <w:tc>
          <w:tcPr>
            <w:tcW w:w="709" w:type="dxa"/>
            <w:vMerge w:val="continue"/>
          </w:tcPr>
          <w:p w14:paraId="356F65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7" w:type="dxa"/>
            <w:vMerge w:val="continue"/>
          </w:tcPr>
          <w:p w14:paraId="0D97E04A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684395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МТК</w:t>
            </w:r>
          </w:p>
        </w:tc>
        <w:tc>
          <w:tcPr>
            <w:tcW w:w="36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998C33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Слуцкий район, д.Старый Гутков</w:t>
            </w:r>
          </w:p>
        </w:tc>
        <w:tc>
          <w:tcPr>
            <w:tcW w:w="2640" w:type="dxa"/>
            <w:vMerge w:val="continue"/>
          </w:tcPr>
          <w:p w14:paraId="2486753E">
            <w:pPr>
              <w:pStyle w:val="6"/>
              <w:ind w:hanging="68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401" w:type="dxa"/>
            <w:vMerge w:val="continue"/>
          </w:tcPr>
          <w:p w14:paraId="554C9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D92EB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" w:hRule="atLeast"/>
        </w:trPr>
        <w:tc>
          <w:tcPr>
            <w:tcW w:w="709" w:type="dxa"/>
            <w:vMerge w:val="continue"/>
          </w:tcPr>
          <w:p w14:paraId="7B3F0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7" w:type="dxa"/>
            <w:vMerge w:val="continue"/>
          </w:tcPr>
          <w:p w14:paraId="3B280A46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A1EE36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МТК</w:t>
            </w:r>
          </w:p>
        </w:tc>
        <w:tc>
          <w:tcPr>
            <w:tcW w:w="36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E06438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Слуцкий район, аг.Весея</w:t>
            </w:r>
          </w:p>
        </w:tc>
        <w:tc>
          <w:tcPr>
            <w:tcW w:w="2640" w:type="dxa"/>
            <w:vMerge w:val="continue"/>
          </w:tcPr>
          <w:p w14:paraId="31586CFA">
            <w:pPr>
              <w:pStyle w:val="6"/>
              <w:ind w:hanging="68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401" w:type="dxa"/>
            <w:vMerge w:val="continue"/>
          </w:tcPr>
          <w:p w14:paraId="285986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620E8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" w:hRule="atLeast"/>
        </w:trPr>
        <w:tc>
          <w:tcPr>
            <w:tcW w:w="709" w:type="dxa"/>
            <w:vMerge w:val="continue"/>
          </w:tcPr>
          <w:p w14:paraId="585915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7" w:type="dxa"/>
            <w:vMerge w:val="continue"/>
          </w:tcPr>
          <w:p w14:paraId="6C8F42E1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F05AD8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Магазин</w:t>
            </w:r>
          </w:p>
        </w:tc>
        <w:tc>
          <w:tcPr>
            <w:tcW w:w="36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7DEA3D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Слуцкий р-н, аг.Весея, ул.Покровская, 1</w:t>
            </w:r>
          </w:p>
        </w:tc>
        <w:tc>
          <w:tcPr>
            <w:tcW w:w="2640" w:type="dxa"/>
            <w:vMerge w:val="continue"/>
          </w:tcPr>
          <w:p w14:paraId="2340C88D">
            <w:pPr>
              <w:pStyle w:val="6"/>
              <w:ind w:hanging="68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401" w:type="dxa"/>
            <w:vMerge w:val="continue"/>
          </w:tcPr>
          <w:p w14:paraId="075A81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4E4E0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" w:hRule="atLeast"/>
        </w:trPr>
        <w:tc>
          <w:tcPr>
            <w:tcW w:w="709" w:type="dxa"/>
            <w:vMerge w:val="continue"/>
          </w:tcPr>
          <w:p w14:paraId="278B41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7" w:type="dxa"/>
            <w:vMerge w:val="continue"/>
          </w:tcPr>
          <w:p w14:paraId="2461EFAB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C344AB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Столовая</w:t>
            </w:r>
          </w:p>
        </w:tc>
        <w:tc>
          <w:tcPr>
            <w:tcW w:w="36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D230EE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Слуцкий район, аг.Весея</w:t>
            </w:r>
          </w:p>
        </w:tc>
        <w:tc>
          <w:tcPr>
            <w:tcW w:w="2640" w:type="dxa"/>
            <w:vMerge w:val="continue"/>
          </w:tcPr>
          <w:p w14:paraId="25002F4E">
            <w:pPr>
              <w:pStyle w:val="6"/>
              <w:ind w:hanging="68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401" w:type="dxa"/>
            <w:vMerge w:val="continue"/>
          </w:tcPr>
          <w:p w14:paraId="132386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BA6A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" w:hRule="atLeast"/>
        </w:trPr>
        <w:tc>
          <w:tcPr>
            <w:tcW w:w="709" w:type="dxa"/>
            <w:vMerge w:val="continue"/>
          </w:tcPr>
          <w:p w14:paraId="6B8405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7" w:type="dxa"/>
            <w:vMerge w:val="continue"/>
          </w:tcPr>
          <w:p w14:paraId="42D5E7A3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000000" w:fill="FFFFFF"/>
          </w:tcPr>
          <w:p w14:paraId="232423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Водоснабжение: скважина − 2, водопроводная сеть − 2</w:t>
            </w:r>
          </w:p>
        </w:tc>
        <w:tc>
          <w:tcPr>
            <w:tcW w:w="3626" w:type="dxa"/>
            <w:tcBorders>
              <w:top w:val="single" w:color="auto" w:sz="8" w:space="0"/>
              <w:left w:val="single" w:color="auto" w:sz="4" w:space="0"/>
              <w:right w:val="single" w:color="auto" w:sz="4" w:space="0"/>
            </w:tcBorders>
            <w:shd w:val="clear" w:color="000000" w:fill="FFFFFF"/>
          </w:tcPr>
          <w:p w14:paraId="3C84AD1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Слуцкий район, аг.Мелешки</w:t>
            </w:r>
          </w:p>
        </w:tc>
        <w:tc>
          <w:tcPr>
            <w:tcW w:w="2640" w:type="dxa"/>
            <w:vMerge w:val="continue"/>
          </w:tcPr>
          <w:p w14:paraId="48F06C6C">
            <w:pPr>
              <w:pStyle w:val="6"/>
              <w:ind w:hanging="68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401" w:type="dxa"/>
            <w:vMerge w:val="continue"/>
          </w:tcPr>
          <w:p w14:paraId="4A7C3F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41638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709" w:type="dxa"/>
            <w:vMerge w:val="continue"/>
          </w:tcPr>
          <w:p w14:paraId="7A538E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7" w:type="dxa"/>
            <w:vMerge w:val="continue"/>
          </w:tcPr>
          <w:p w14:paraId="72992B0D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9158BE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ТФ</w:t>
            </w:r>
          </w:p>
        </w:tc>
        <w:tc>
          <w:tcPr>
            <w:tcW w:w="36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AA60D3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Слуцкий район, д.Красное Село</w:t>
            </w:r>
          </w:p>
        </w:tc>
        <w:tc>
          <w:tcPr>
            <w:tcW w:w="2640" w:type="dxa"/>
            <w:vMerge w:val="continue"/>
          </w:tcPr>
          <w:p w14:paraId="5F54E1A6">
            <w:pPr>
              <w:pStyle w:val="6"/>
              <w:ind w:hanging="68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401" w:type="dxa"/>
            <w:vMerge w:val="continue"/>
          </w:tcPr>
          <w:p w14:paraId="56617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AEA6D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709" w:type="dxa"/>
            <w:vMerge w:val="continue"/>
          </w:tcPr>
          <w:p w14:paraId="138C5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7" w:type="dxa"/>
            <w:vMerge w:val="continue"/>
          </w:tcPr>
          <w:p w14:paraId="0A2AE650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AD2421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ТФ</w:t>
            </w:r>
          </w:p>
        </w:tc>
        <w:tc>
          <w:tcPr>
            <w:tcW w:w="36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F3D1F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Слуцкий район, д.Избудище</w:t>
            </w:r>
          </w:p>
        </w:tc>
        <w:tc>
          <w:tcPr>
            <w:tcW w:w="2640" w:type="dxa"/>
            <w:vMerge w:val="continue"/>
          </w:tcPr>
          <w:p w14:paraId="46F6FA16">
            <w:pPr>
              <w:pStyle w:val="6"/>
              <w:ind w:hanging="68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401" w:type="dxa"/>
            <w:vMerge w:val="continue"/>
          </w:tcPr>
          <w:p w14:paraId="0BE4FD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3A16C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709" w:type="dxa"/>
            <w:vMerge w:val="continue"/>
          </w:tcPr>
          <w:p w14:paraId="3E7F7B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7" w:type="dxa"/>
            <w:vMerge w:val="continue"/>
          </w:tcPr>
          <w:p w14:paraId="3BAC8B0F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55F83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ТФ</w:t>
            </w:r>
          </w:p>
        </w:tc>
        <w:tc>
          <w:tcPr>
            <w:tcW w:w="36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C5723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Слуцкий район, д.Муравищино</w:t>
            </w:r>
          </w:p>
        </w:tc>
        <w:tc>
          <w:tcPr>
            <w:tcW w:w="2640" w:type="dxa"/>
            <w:vMerge w:val="continue"/>
          </w:tcPr>
          <w:p w14:paraId="55FDA89B">
            <w:pPr>
              <w:pStyle w:val="6"/>
              <w:ind w:hanging="68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401" w:type="dxa"/>
            <w:vMerge w:val="continue"/>
          </w:tcPr>
          <w:p w14:paraId="7F3A1E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E6221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709" w:type="dxa"/>
            <w:vMerge w:val="continue"/>
          </w:tcPr>
          <w:p w14:paraId="12BD75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7" w:type="dxa"/>
            <w:vMerge w:val="continue"/>
          </w:tcPr>
          <w:p w14:paraId="095F9DB1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431533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ТФ</w:t>
            </w:r>
          </w:p>
        </w:tc>
        <w:tc>
          <w:tcPr>
            <w:tcW w:w="36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35121A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Слуцкий район, аг.Весея</w:t>
            </w:r>
          </w:p>
        </w:tc>
        <w:tc>
          <w:tcPr>
            <w:tcW w:w="2640" w:type="dxa"/>
            <w:vMerge w:val="continue"/>
          </w:tcPr>
          <w:p w14:paraId="3A847C2D">
            <w:pPr>
              <w:pStyle w:val="6"/>
              <w:ind w:hanging="68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401" w:type="dxa"/>
            <w:vMerge w:val="continue"/>
          </w:tcPr>
          <w:p w14:paraId="079C9D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10F55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709" w:type="dxa"/>
            <w:vMerge w:val="continue"/>
          </w:tcPr>
          <w:p w14:paraId="40BED5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7" w:type="dxa"/>
            <w:vMerge w:val="restart"/>
          </w:tcPr>
          <w:p w14:paraId="7406C864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Сельскохозяйственное республиканское унитарное предприятие «Совхоз Рачковичи» Белорусской железной дороги</w:t>
            </w:r>
          </w:p>
        </w:tc>
        <w:tc>
          <w:tcPr>
            <w:tcW w:w="3192" w:type="dxa"/>
            <w:tcBorders>
              <w:top w:val="single" w:color="auto" w:sz="8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34298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Машинно-тракторный парк</w:t>
            </w:r>
          </w:p>
        </w:tc>
        <w:tc>
          <w:tcPr>
            <w:tcW w:w="3626" w:type="dxa"/>
            <w:tcBorders>
              <w:top w:val="single" w:color="auto" w:sz="8" w:space="0"/>
              <w:left w:val="nil"/>
              <w:bottom w:val="single" w:color="000000" w:sz="4" w:space="0"/>
              <w:right w:val="nil"/>
            </w:tcBorders>
            <w:shd w:val="clear" w:color="auto" w:fill="auto"/>
          </w:tcPr>
          <w:p w14:paraId="6CE5BBA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Слуцкий район, аг.Лядно</w:t>
            </w:r>
          </w:p>
        </w:tc>
        <w:tc>
          <w:tcPr>
            <w:tcW w:w="2640" w:type="dxa"/>
            <w:vMerge w:val="continue"/>
          </w:tcPr>
          <w:p w14:paraId="445C5F0A">
            <w:pPr>
              <w:pStyle w:val="6"/>
              <w:ind w:hanging="68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401" w:type="dxa"/>
            <w:vMerge w:val="continue"/>
          </w:tcPr>
          <w:p w14:paraId="26B6E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6C493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" w:hRule="atLeast"/>
        </w:trPr>
        <w:tc>
          <w:tcPr>
            <w:tcW w:w="709" w:type="dxa"/>
            <w:vMerge w:val="continue"/>
          </w:tcPr>
          <w:p w14:paraId="5853F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7" w:type="dxa"/>
            <w:vMerge w:val="continue"/>
          </w:tcPr>
          <w:p w14:paraId="286843F6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304067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Зерносушильные комплексы-КЗС-15, КЗС-40В</w:t>
            </w:r>
          </w:p>
        </w:tc>
        <w:tc>
          <w:tcPr>
            <w:tcW w:w="3626" w:type="dxa"/>
            <w:tcBorders>
              <w:left w:val="nil"/>
              <w:right w:val="single" w:color="auto" w:sz="4" w:space="0"/>
            </w:tcBorders>
            <w:shd w:val="clear" w:color="000000" w:fill="FFFFFF"/>
          </w:tcPr>
          <w:p w14:paraId="0C79C6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Слуцкий район, аг.Лядно</w:t>
            </w:r>
          </w:p>
        </w:tc>
        <w:tc>
          <w:tcPr>
            <w:tcW w:w="2640" w:type="dxa"/>
            <w:vMerge w:val="continue"/>
          </w:tcPr>
          <w:p w14:paraId="36B73AC0">
            <w:pPr>
              <w:pStyle w:val="6"/>
              <w:ind w:hanging="68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401" w:type="dxa"/>
            <w:vMerge w:val="continue"/>
          </w:tcPr>
          <w:p w14:paraId="2E55A5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CF008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" w:hRule="atLeast"/>
        </w:trPr>
        <w:tc>
          <w:tcPr>
            <w:tcW w:w="709" w:type="dxa"/>
            <w:vMerge w:val="continue"/>
          </w:tcPr>
          <w:p w14:paraId="5E6D1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7" w:type="dxa"/>
            <w:vMerge w:val="continue"/>
          </w:tcPr>
          <w:p w14:paraId="1AF32B84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DD91FA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Зерносушильные комплексы-КЗС-15, КЗС-20</w:t>
            </w:r>
          </w:p>
        </w:tc>
        <w:tc>
          <w:tcPr>
            <w:tcW w:w="36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DA0F69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Слуцкий район, д.Рачковичи</w:t>
            </w:r>
          </w:p>
        </w:tc>
        <w:tc>
          <w:tcPr>
            <w:tcW w:w="2640" w:type="dxa"/>
            <w:vMerge w:val="continue"/>
          </w:tcPr>
          <w:p w14:paraId="73207796">
            <w:pPr>
              <w:pStyle w:val="6"/>
              <w:ind w:hanging="68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401" w:type="dxa"/>
            <w:vMerge w:val="continue"/>
          </w:tcPr>
          <w:p w14:paraId="3F989D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0FFBC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" w:hRule="atLeast"/>
        </w:trPr>
        <w:tc>
          <w:tcPr>
            <w:tcW w:w="709" w:type="dxa"/>
            <w:vMerge w:val="continue"/>
          </w:tcPr>
          <w:p w14:paraId="7F8240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7" w:type="dxa"/>
            <w:vMerge w:val="continue"/>
          </w:tcPr>
          <w:p w14:paraId="42DF5B95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DC9338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Столовая</w:t>
            </w:r>
          </w:p>
        </w:tc>
        <w:tc>
          <w:tcPr>
            <w:tcW w:w="36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ACA980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Слуцкий район, аг.Лядно, ул.М.Горького, 3а</w:t>
            </w:r>
          </w:p>
        </w:tc>
        <w:tc>
          <w:tcPr>
            <w:tcW w:w="2640" w:type="dxa"/>
            <w:vMerge w:val="continue"/>
          </w:tcPr>
          <w:p w14:paraId="4938655E">
            <w:pPr>
              <w:pStyle w:val="6"/>
              <w:ind w:hanging="68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401" w:type="dxa"/>
            <w:vMerge w:val="continue"/>
          </w:tcPr>
          <w:p w14:paraId="1395B2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96D2D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" w:hRule="atLeast"/>
        </w:trPr>
        <w:tc>
          <w:tcPr>
            <w:tcW w:w="709" w:type="dxa"/>
            <w:vMerge w:val="continue"/>
          </w:tcPr>
          <w:p w14:paraId="1DF102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7" w:type="dxa"/>
            <w:vMerge w:val="continue"/>
          </w:tcPr>
          <w:p w14:paraId="41F13948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E2F50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МТФ</w:t>
            </w:r>
          </w:p>
        </w:tc>
        <w:tc>
          <w:tcPr>
            <w:tcW w:w="36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836EEA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Слуцкий район, д.Новые Рачковичи</w:t>
            </w:r>
          </w:p>
        </w:tc>
        <w:tc>
          <w:tcPr>
            <w:tcW w:w="2640" w:type="dxa"/>
            <w:vMerge w:val="continue"/>
          </w:tcPr>
          <w:p w14:paraId="4E6EC639">
            <w:pPr>
              <w:pStyle w:val="6"/>
              <w:ind w:hanging="68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401" w:type="dxa"/>
            <w:vMerge w:val="continue"/>
          </w:tcPr>
          <w:p w14:paraId="0AB76A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199A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" w:hRule="atLeast"/>
        </w:trPr>
        <w:tc>
          <w:tcPr>
            <w:tcW w:w="709" w:type="dxa"/>
            <w:vMerge w:val="continue"/>
          </w:tcPr>
          <w:p w14:paraId="2C879A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7" w:type="dxa"/>
            <w:vMerge w:val="continue"/>
          </w:tcPr>
          <w:p w14:paraId="693D9800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AFD30D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МТФ</w:t>
            </w:r>
          </w:p>
        </w:tc>
        <w:tc>
          <w:tcPr>
            <w:tcW w:w="36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E48413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Слуцкий район, д.Белевичи</w:t>
            </w:r>
          </w:p>
        </w:tc>
        <w:tc>
          <w:tcPr>
            <w:tcW w:w="2640" w:type="dxa"/>
            <w:vMerge w:val="continue"/>
          </w:tcPr>
          <w:p w14:paraId="14FB886B">
            <w:pPr>
              <w:pStyle w:val="6"/>
              <w:ind w:hanging="68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401" w:type="dxa"/>
            <w:vMerge w:val="continue"/>
          </w:tcPr>
          <w:p w14:paraId="10AD40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3B14D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" w:hRule="atLeast"/>
        </w:trPr>
        <w:tc>
          <w:tcPr>
            <w:tcW w:w="709" w:type="dxa"/>
            <w:vMerge w:val="continue"/>
          </w:tcPr>
          <w:p w14:paraId="5F419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7" w:type="dxa"/>
            <w:vMerge w:val="continue"/>
          </w:tcPr>
          <w:p w14:paraId="714A362F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70DA33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МТФ</w:t>
            </w:r>
          </w:p>
        </w:tc>
        <w:tc>
          <w:tcPr>
            <w:tcW w:w="36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13B051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Слуцкий район, д.Юлисино</w:t>
            </w:r>
          </w:p>
        </w:tc>
        <w:tc>
          <w:tcPr>
            <w:tcW w:w="2640" w:type="dxa"/>
            <w:vMerge w:val="continue"/>
          </w:tcPr>
          <w:p w14:paraId="003F1F39">
            <w:pPr>
              <w:pStyle w:val="6"/>
              <w:ind w:hanging="68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401" w:type="dxa"/>
            <w:vMerge w:val="continue"/>
          </w:tcPr>
          <w:p w14:paraId="109D75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A46C5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" w:hRule="atLeast"/>
        </w:trPr>
        <w:tc>
          <w:tcPr>
            <w:tcW w:w="709" w:type="dxa"/>
            <w:vMerge w:val="continue"/>
          </w:tcPr>
          <w:p w14:paraId="440735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7" w:type="dxa"/>
            <w:vMerge w:val="continue"/>
          </w:tcPr>
          <w:p w14:paraId="6390C916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</w:tcPr>
          <w:p w14:paraId="447F420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МТФ</w:t>
            </w:r>
          </w:p>
        </w:tc>
        <w:tc>
          <w:tcPr>
            <w:tcW w:w="362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</w:tcPr>
          <w:p w14:paraId="611616F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Слуцкий район, аг.Лядно</w:t>
            </w:r>
          </w:p>
        </w:tc>
        <w:tc>
          <w:tcPr>
            <w:tcW w:w="2640" w:type="dxa"/>
            <w:vMerge w:val="continue"/>
          </w:tcPr>
          <w:p w14:paraId="277BA938">
            <w:pPr>
              <w:pStyle w:val="6"/>
              <w:ind w:hanging="68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401" w:type="dxa"/>
            <w:vMerge w:val="continue"/>
          </w:tcPr>
          <w:p w14:paraId="4E1798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DC47B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" w:hRule="atLeast"/>
        </w:trPr>
        <w:tc>
          <w:tcPr>
            <w:tcW w:w="709" w:type="dxa"/>
            <w:vMerge w:val="continue"/>
          </w:tcPr>
          <w:p w14:paraId="08260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7" w:type="dxa"/>
            <w:vMerge w:val="continue"/>
          </w:tcPr>
          <w:p w14:paraId="36D4F6EE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311D20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Магазин</w:t>
            </w:r>
          </w:p>
        </w:tc>
        <w:tc>
          <w:tcPr>
            <w:tcW w:w="36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DB3B1B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Слуцкий р-н, аг.Лядно, ул.М.Горького, 3а</w:t>
            </w:r>
          </w:p>
        </w:tc>
        <w:tc>
          <w:tcPr>
            <w:tcW w:w="2640" w:type="dxa"/>
            <w:vMerge w:val="continue"/>
          </w:tcPr>
          <w:p w14:paraId="71B5520E">
            <w:pPr>
              <w:pStyle w:val="6"/>
              <w:ind w:hanging="68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401" w:type="dxa"/>
            <w:vMerge w:val="continue"/>
          </w:tcPr>
          <w:p w14:paraId="5419D3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8EE4B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" w:hRule="atLeast"/>
        </w:trPr>
        <w:tc>
          <w:tcPr>
            <w:tcW w:w="709" w:type="dxa"/>
            <w:vMerge w:val="continue"/>
          </w:tcPr>
          <w:p w14:paraId="75C52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7" w:type="dxa"/>
            <w:vMerge w:val="continue"/>
          </w:tcPr>
          <w:p w14:paraId="28213A4A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DC5FC6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ТФ</w:t>
            </w:r>
          </w:p>
        </w:tc>
        <w:tc>
          <w:tcPr>
            <w:tcW w:w="36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F71CFB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Слуцкий район, д.Малышевичи</w:t>
            </w:r>
          </w:p>
        </w:tc>
        <w:tc>
          <w:tcPr>
            <w:tcW w:w="2640" w:type="dxa"/>
            <w:vMerge w:val="continue"/>
          </w:tcPr>
          <w:p w14:paraId="5C3B8650">
            <w:pPr>
              <w:pStyle w:val="6"/>
              <w:ind w:hanging="68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401" w:type="dxa"/>
            <w:vMerge w:val="continue"/>
          </w:tcPr>
          <w:p w14:paraId="729C8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48AB7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" w:hRule="atLeast"/>
        </w:trPr>
        <w:tc>
          <w:tcPr>
            <w:tcW w:w="709" w:type="dxa"/>
            <w:vMerge w:val="continue"/>
          </w:tcPr>
          <w:p w14:paraId="68DC6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7" w:type="dxa"/>
            <w:vMerge w:val="continue"/>
          </w:tcPr>
          <w:p w14:paraId="69B06F48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0AA09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ТФ</w:t>
            </w:r>
          </w:p>
        </w:tc>
        <w:tc>
          <w:tcPr>
            <w:tcW w:w="36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646E5D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Слуцкий район, д.Новые Рачковичи</w:t>
            </w:r>
          </w:p>
        </w:tc>
        <w:tc>
          <w:tcPr>
            <w:tcW w:w="2640" w:type="dxa"/>
            <w:vMerge w:val="continue"/>
          </w:tcPr>
          <w:p w14:paraId="68EC90A5">
            <w:pPr>
              <w:pStyle w:val="6"/>
              <w:ind w:hanging="68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401" w:type="dxa"/>
            <w:vMerge w:val="continue"/>
          </w:tcPr>
          <w:p w14:paraId="5675E9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A7BFD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709" w:type="dxa"/>
            <w:vMerge w:val="continue"/>
          </w:tcPr>
          <w:p w14:paraId="58AE7C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7" w:type="dxa"/>
            <w:vMerge w:val="continue"/>
          </w:tcPr>
          <w:p w14:paraId="38EEBDEB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9F8AD0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ТФ «Дук»</w:t>
            </w:r>
          </w:p>
        </w:tc>
        <w:tc>
          <w:tcPr>
            <w:tcW w:w="36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412920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Слуцкий район, д.Старые Рачковичи</w:t>
            </w:r>
          </w:p>
        </w:tc>
        <w:tc>
          <w:tcPr>
            <w:tcW w:w="2640" w:type="dxa"/>
            <w:vMerge w:val="continue"/>
          </w:tcPr>
          <w:p w14:paraId="2779D284">
            <w:pPr>
              <w:pStyle w:val="6"/>
              <w:ind w:hanging="68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401" w:type="dxa"/>
            <w:vMerge w:val="continue"/>
          </w:tcPr>
          <w:p w14:paraId="078DEA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DC729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709" w:type="dxa"/>
            <w:vMerge w:val="restart"/>
          </w:tcPr>
          <w:p w14:paraId="206BD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187" w:type="dxa"/>
            <w:vMerge w:val="restart"/>
          </w:tcPr>
          <w:p w14:paraId="64F3F4C6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ОАО "Слуцкий хлебозавод"</w:t>
            </w:r>
          </w:p>
        </w:tc>
        <w:tc>
          <w:tcPr>
            <w:tcW w:w="3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E022C17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ОАО "Слуцкий хлебозавод"</w:t>
            </w:r>
          </w:p>
        </w:tc>
        <w:tc>
          <w:tcPr>
            <w:tcW w:w="36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462583B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640" w:type="dxa"/>
            <w:vMerge w:val="restart"/>
          </w:tcPr>
          <w:p w14:paraId="3BDF9C3C">
            <w:pPr>
              <w:pStyle w:val="6"/>
              <w:ind w:hanging="68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Оценка факторов среды обитания человека, продукции с проведением исследований в лабораториях системы Министерства здравоохранения, аккредитованных в порядке, установленном законодательством; изучение и оценка принятых субъектом хозяйствования мер по обеспечению безопасности и безвредности для населения осуществляемой им деятельности</w:t>
            </w:r>
          </w:p>
        </w:tc>
        <w:tc>
          <w:tcPr>
            <w:tcW w:w="1401" w:type="dxa"/>
            <w:vMerge w:val="restart"/>
          </w:tcPr>
          <w:p w14:paraId="0C798A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</w:tr>
      <w:tr w14:paraId="657352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709" w:type="dxa"/>
            <w:vMerge w:val="continue"/>
          </w:tcPr>
          <w:p w14:paraId="161D08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7" w:type="dxa"/>
            <w:vMerge w:val="continue"/>
          </w:tcPr>
          <w:p w14:paraId="72EAFDF9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C1E2FEB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Буфет</w:t>
            </w:r>
          </w:p>
        </w:tc>
        <w:tc>
          <w:tcPr>
            <w:tcW w:w="36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D212AF4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г.Слуцк, ул.Заводская, 3</w:t>
            </w:r>
          </w:p>
        </w:tc>
        <w:tc>
          <w:tcPr>
            <w:tcW w:w="2640" w:type="dxa"/>
            <w:vMerge w:val="continue"/>
          </w:tcPr>
          <w:p w14:paraId="2C79B1A7">
            <w:pPr>
              <w:pStyle w:val="6"/>
              <w:ind w:hanging="68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401" w:type="dxa"/>
            <w:vMerge w:val="continue"/>
          </w:tcPr>
          <w:p w14:paraId="53A113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58DF7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709" w:type="dxa"/>
            <w:vMerge w:val="continue"/>
          </w:tcPr>
          <w:p w14:paraId="23EB6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7" w:type="dxa"/>
            <w:vMerge w:val="continue"/>
          </w:tcPr>
          <w:p w14:paraId="17F8563F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D116CC7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магазин № 121 "Свежий хлеб</w:t>
            </w:r>
          </w:p>
        </w:tc>
        <w:tc>
          <w:tcPr>
            <w:tcW w:w="36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086E97C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г.Слуцк, ул.Заводская, 3</w:t>
            </w:r>
          </w:p>
        </w:tc>
        <w:tc>
          <w:tcPr>
            <w:tcW w:w="2640" w:type="dxa"/>
            <w:vMerge w:val="continue"/>
          </w:tcPr>
          <w:p w14:paraId="22B7EFB3">
            <w:pPr>
              <w:pStyle w:val="6"/>
              <w:ind w:hanging="68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401" w:type="dxa"/>
            <w:vMerge w:val="continue"/>
          </w:tcPr>
          <w:p w14:paraId="05735B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4F532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709" w:type="dxa"/>
            <w:vMerge w:val="continue"/>
          </w:tcPr>
          <w:p w14:paraId="0EB3BC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7" w:type="dxa"/>
            <w:vMerge w:val="continue"/>
          </w:tcPr>
          <w:p w14:paraId="204F3B1F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A9BD23B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Павильон № 45</w:t>
            </w:r>
          </w:p>
        </w:tc>
        <w:tc>
          <w:tcPr>
            <w:tcW w:w="36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6DCDD39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г.Слуцк, ул.Копыльская 8А</w:t>
            </w:r>
          </w:p>
        </w:tc>
        <w:tc>
          <w:tcPr>
            <w:tcW w:w="2640" w:type="dxa"/>
            <w:vMerge w:val="continue"/>
          </w:tcPr>
          <w:p w14:paraId="421FD1F6">
            <w:pPr>
              <w:pStyle w:val="6"/>
              <w:ind w:hanging="68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401" w:type="dxa"/>
            <w:vMerge w:val="continue"/>
          </w:tcPr>
          <w:p w14:paraId="59C6A6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ACB2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709" w:type="dxa"/>
            <w:vMerge w:val="continue"/>
          </w:tcPr>
          <w:p w14:paraId="338995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7" w:type="dxa"/>
            <w:vMerge w:val="continue"/>
          </w:tcPr>
          <w:p w14:paraId="402CD3B6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2C2CA55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Киоск № 63</w:t>
            </w:r>
          </w:p>
        </w:tc>
        <w:tc>
          <w:tcPr>
            <w:tcW w:w="36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5D8D0DB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г.Слуцк, ул.Ленина, вблизи "Дома Быта"</w:t>
            </w:r>
          </w:p>
        </w:tc>
        <w:tc>
          <w:tcPr>
            <w:tcW w:w="2640" w:type="dxa"/>
            <w:vMerge w:val="continue"/>
          </w:tcPr>
          <w:p w14:paraId="79D14150">
            <w:pPr>
              <w:pStyle w:val="6"/>
              <w:ind w:hanging="68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401" w:type="dxa"/>
            <w:vMerge w:val="continue"/>
          </w:tcPr>
          <w:p w14:paraId="6BC39F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290C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709" w:type="dxa"/>
            <w:vMerge w:val="continue"/>
          </w:tcPr>
          <w:p w14:paraId="0A5DBA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7" w:type="dxa"/>
            <w:vMerge w:val="continue"/>
          </w:tcPr>
          <w:p w14:paraId="48BE0083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C267955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Павильон № 88</w:t>
            </w:r>
          </w:p>
        </w:tc>
        <w:tc>
          <w:tcPr>
            <w:tcW w:w="36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B098041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г.Слуцк, ул.Социалистическая, 130а</w:t>
            </w:r>
          </w:p>
        </w:tc>
        <w:tc>
          <w:tcPr>
            <w:tcW w:w="2640" w:type="dxa"/>
            <w:vMerge w:val="continue"/>
          </w:tcPr>
          <w:p w14:paraId="268A174E">
            <w:pPr>
              <w:pStyle w:val="6"/>
              <w:ind w:hanging="68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401" w:type="dxa"/>
            <w:vMerge w:val="continue"/>
          </w:tcPr>
          <w:p w14:paraId="1AACCF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567A5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709" w:type="dxa"/>
            <w:vMerge w:val="continue"/>
          </w:tcPr>
          <w:p w14:paraId="127E52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7" w:type="dxa"/>
            <w:vMerge w:val="continue"/>
          </w:tcPr>
          <w:p w14:paraId="1338CECA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561E2B8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Магазин № 49</w:t>
            </w:r>
          </w:p>
        </w:tc>
        <w:tc>
          <w:tcPr>
            <w:tcW w:w="36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7435D53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г.Слуцк, ул. Ленина, 203</w:t>
            </w:r>
          </w:p>
        </w:tc>
        <w:tc>
          <w:tcPr>
            <w:tcW w:w="2640" w:type="dxa"/>
            <w:vMerge w:val="continue"/>
          </w:tcPr>
          <w:p w14:paraId="0E6000A3">
            <w:pPr>
              <w:pStyle w:val="6"/>
              <w:ind w:hanging="68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401" w:type="dxa"/>
            <w:vMerge w:val="continue"/>
          </w:tcPr>
          <w:p w14:paraId="14052B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13F4A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709" w:type="dxa"/>
            <w:vMerge w:val="continue"/>
          </w:tcPr>
          <w:p w14:paraId="11775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7" w:type="dxa"/>
            <w:vMerge w:val="continue"/>
          </w:tcPr>
          <w:p w14:paraId="2BA35CF2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531741A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Павильон № 100</w:t>
            </w:r>
          </w:p>
        </w:tc>
        <w:tc>
          <w:tcPr>
            <w:tcW w:w="36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53FC829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г.Слуцк, ул. Тутаринова,1</w:t>
            </w:r>
          </w:p>
        </w:tc>
        <w:tc>
          <w:tcPr>
            <w:tcW w:w="2640" w:type="dxa"/>
            <w:vMerge w:val="continue"/>
          </w:tcPr>
          <w:p w14:paraId="3AEEA802">
            <w:pPr>
              <w:pStyle w:val="6"/>
              <w:ind w:hanging="68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401" w:type="dxa"/>
            <w:vMerge w:val="continue"/>
          </w:tcPr>
          <w:p w14:paraId="70B029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4AF25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709" w:type="dxa"/>
            <w:vMerge w:val="continue"/>
          </w:tcPr>
          <w:p w14:paraId="0C9AF3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7" w:type="dxa"/>
            <w:vMerge w:val="continue"/>
          </w:tcPr>
          <w:p w14:paraId="2F7F51AE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26D3CAE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Магазин № 54</w:t>
            </w:r>
          </w:p>
        </w:tc>
        <w:tc>
          <w:tcPr>
            <w:tcW w:w="36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3BDA916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г.Слуцк, ул.Чехова, 47</w:t>
            </w:r>
          </w:p>
        </w:tc>
        <w:tc>
          <w:tcPr>
            <w:tcW w:w="2640" w:type="dxa"/>
            <w:vMerge w:val="continue"/>
          </w:tcPr>
          <w:p w14:paraId="4E0CB4F1">
            <w:pPr>
              <w:pStyle w:val="6"/>
              <w:ind w:hanging="68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401" w:type="dxa"/>
            <w:vMerge w:val="continue"/>
          </w:tcPr>
          <w:p w14:paraId="588656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576B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709" w:type="dxa"/>
            <w:vMerge w:val="continue"/>
          </w:tcPr>
          <w:p w14:paraId="1FB5F6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7" w:type="dxa"/>
            <w:vMerge w:val="restart"/>
          </w:tcPr>
          <w:p w14:paraId="723F148F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ОАО "Сахарорафинадный комбинат"</w:t>
            </w:r>
          </w:p>
          <w:p w14:paraId="7904AABB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16C0A5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E94565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180A29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4A91E6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BFD557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4682FD7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ОАО "Сахарорафинадный комбинат"</w:t>
            </w:r>
          </w:p>
        </w:tc>
        <w:tc>
          <w:tcPr>
            <w:tcW w:w="36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C001EA7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г. Слуцк, ул. Головащенко,6</w:t>
            </w:r>
          </w:p>
        </w:tc>
        <w:tc>
          <w:tcPr>
            <w:tcW w:w="2640" w:type="dxa"/>
            <w:vMerge w:val="continue"/>
          </w:tcPr>
          <w:p w14:paraId="4BA4B473">
            <w:pPr>
              <w:pStyle w:val="6"/>
              <w:ind w:hanging="68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401" w:type="dxa"/>
            <w:vMerge w:val="continue"/>
          </w:tcPr>
          <w:p w14:paraId="08AB7A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5F640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709" w:type="dxa"/>
            <w:vMerge w:val="continue"/>
          </w:tcPr>
          <w:p w14:paraId="30F7A5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7" w:type="dxa"/>
            <w:vMerge w:val="continue"/>
          </w:tcPr>
          <w:p w14:paraId="27A78C11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1B521A5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Бар</w:t>
            </w:r>
          </w:p>
        </w:tc>
        <w:tc>
          <w:tcPr>
            <w:tcW w:w="36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CD89CFE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г.Слуцк, ул.Головащенко, 6</w:t>
            </w:r>
          </w:p>
        </w:tc>
        <w:tc>
          <w:tcPr>
            <w:tcW w:w="2640" w:type="dxa"/>
            <w:vMerge w:val="continue"/>
          </w:tcPr>
          <w:p w14:paraId="1D0BA540">
            <w:pPr>
              <w:pStyle w:val="6"/>
              <w:ind w:hanging="68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401" w:type="dxa"/>
            <w:vMerge w:val="continue"/>
          </w:tcPr>
          <w:p w14:paraId="62CF4E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E6F1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709" w:type="dxa"/>
            <w:vMerge w:val="continue"/>
          </w:tcPr>
          <w:p w14:paraId="2583EE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7" w:type="dxa"/>
            <w:vMerge w:val="continue"/>
          </w:tcPr>
          <w:p w14:paraId="515362F2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707BA87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Столовая</w:t>
            </w:r>
          </w:p>
        </w:tc>
        <w:tc>
          <w:tcPr>
            <w:tcW w:w="36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E8B9400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г.Слуцк, ул.Головащенко, 6</w:t>
            </w:r>
          </w:p>
        </w:tc>
        <w:tc>
          <w:tcPr>
            <w:tcW w:w="2640" w:type="dxa"/>
            <w:vMerge w:val="continue"/>
          </w:tcPr>
          <w:p w14:paraId="5BB99E5D">
            <w:pPr>
              <w:pStyle w:val="6"/>
              <w:ind w:hanging="68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401" w:type="dxa"/>
            <w:vMerge w:val="continue"/>
          </w:tcPr>
          <w:p w14:paraId="7AFD31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D16C9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709" w:type="dxa"/>
            <w:vMerge w:val="continue"/>
          </w:tcPr>
          <w:p w14:paraId="3CF70A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7" w:type="dxa"/>
            <w:vMerge w:val="continue"/>
          </w:tcPr>
          <w:p w14:paraId="6C4A2336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335C42D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Кафе "Молодежное"</w:t>
            </w:r>
          </w:p>
        </w:tc>
        <w:tc>
          <w:tcPr>
            <w:tcW w:w="36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0B3F266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г.Слуцк, ул. ул. Головащенко, д. 6</w:t>
            </w:r>
          </w:p>
        </w:tc>
        <w:tc>
          <w:tcPr>
            <w:tcW w:w="2640" w:type="dxa"/>
            <w:vMerge w:val="continue"/>
          </w:tcPr>
          <w:p w14:paraId="42671D3A">
            <w:pPr>
              <w:pStyle w:val="6"/>
              <w:ind w:hanging="68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401" w:type="dxa"/>
            <w:vMerge w:val="continue"/>
          </w:tcPr>
          <w:p w14:paraId="08D922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BB14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709" w:type="dxa"/>
            <w:vMerge w:val="continue"/>
          </w:tcPr>
          <w:p w14:paraId="0B40F5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7" w:type="dxa"/>
            <w:vMerge w:val="continue"/>
          </w:tcPr>
          <w:p w14:paraId="5624A73A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7303FA6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Магазин</w:t>
            </w:r>
          </w:p>
        </w:tc>
        <w:tc>
          <w:tcPr>
            <w:tcW w:w="36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106AC80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г.Слуцк, ул.Головащенко, 3/8</w:t>
            </w:r>
          </w:p>
        </w:tc>
        <w:tc>
          <w:tcPr>
            <w:tcW w:w="2640" w:type="dxa"/>
            <w:vMerge w:val="continue"/>
          </w:tcPr>
          <w:p w14:paraId="2814AB9A">
            <w:pPr>
              <w:pStyle w:val="6"/>
              <w:ind w:hanging="68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401" w:type="dxa"/>
            <w:vMerge w:val="continue"/>
          </w:tcPr>
          <w:p w14:paraId="3C080B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BE529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709" w:type="dxa"/>
            <w:vMerge w:val="continue"/>
          </w:tcPr>
          <w:p w14:paraId="7ED8D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7" w:type="dxa"/>
            <w:vMerge w:val="continue"/>
          </w:tcPr>
          <w:p w14:paraId="5F23C76B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AA65006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Предоставление помещений физическим лицам для оказания бытовых услуг населению</w:t>
            </w:r>
          </w:p>
        </w:tc>
        <w:tc>
          <w:tcPr>
            <w:tcW w:w="36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958F58E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г.Слуцк, ул.Головащенко, 12</w:t>
            </w:r>
          </w:p>
        </w:tc>
        <w:tc>
          <w:tcPr>
            <w:tcW w:w="2640" w:type="dxa"/>
            <w:vMerge w:val="continue"/>
          </w:tcPr>
          <w:p w14:paraId="44D140B2">
            <w:pPr>
              <w:pStyle w:val="6"/>
              <w:ind w:hanging="68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401" w:type="dxa"/>
            <w:vMerge w:val="continue"/>
          </w:tcPr>
          <w:p w14:paraId="2AABCD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C9175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709" w:type="dxa"/>
            <w:vMerge w:val="continue"/>
          </w:tcPr>
          <w:p w14:paraId="46D98F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7" w:type="dxa"/>
            <w:vMerge w:val="continue"/>
          </w:tcPr>
          <w:p w14:paraId="23598B5B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D43D443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общежитие</w:t>
            </w:r>
          </w:p>
        </w:tc>
        <w:tc>
          <w:tcPr>
            <w:tcW w:w="36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E32DCA3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г. Слуцк, ул. Головащенко, д. 12</w:t>
            </w:r>
          </w:p>
        </w:tc>
        <w:tc>
          <w:tcPr>
            <w:tcW w:w="2640" w:type="dxa"/>
            <w:vMerge w:val="continue"/>
          </w:tcPr>
          <w:p w14:paraId="3047524D">
            <w:pPr>
              <w:pStyle w:val="6"/>
              <w:ind w:hanging="68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401" w:type="dxa"/>
            <w:vMerge w:val="continue"/>
          </w:tcPr>
          <w:p w14:paraId="3B2D1B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1186E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709" w:type="dxa"/>
            <w:vMerge w:val="restart"/>
          </w:tcPr>
          <w:p w14:paraId="2AD8B3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187" w:type="dxa"/>
          </w:tcPr>
          <w:p w14:paraId="56725442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"ПолеВита"</w:t>
            </w:r>
          </w:p>
        </w:tc>
        <w:tc>
          <w:tcPr>
            <w:tcW w:w="3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B174256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Мини-кафе "Слуцкие Колдуны"</w:t>
            </w:r>
          </w:p>
        </w:tc>
        <w:tc>
          <w:tcPr>
            <w:tcW w:w="36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658DFB1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г.Слуцк, ул. Мельничная, 2</w:t>
            </w:r>
          </w:p>
        </w:tc>
        <w:tc>
          <w:tcPr>
            <w:tcW w:w="2640" w:type="dxa"/>
            <w:vMerge w:val="restart"/>
          </w:tcPr>
          <w:p w14:paraId="5A8A6C48">
            <w:pPr>
              <w:pStyle w:val="6"/>
              <w:ind w:hanging="68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Оценка факторов среды обитания человека, продукции с проведением исследований в лабораториях системы Министерства здравоохранения, аккредитованных в порядке, установленном законодательством; изучение и оценка принятых субъектом хозяйствования мер по обеспечению безопасности и безвредности для населения осуществляемой им деятельности</w:t>
            </w:r>
          </w:p>
        </w:tc>
        <w:tc>
          <w:tcPr>
            <w:tcW w:w="1401" w:type="dxa"/>
            <w:vMerge w:val="restart"/>
          </w:tcPr>
          <w:p w14:paraId="0B68DD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</w:tr>
      <w:tr w14:paraId="29A3A6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709" w:type="dxa"/>
            <w:vMerge w:val="continue"/>
          </w:tcPr>
          <w:p w14:paraId="5D70F0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7" w:type="dxa"/>
          </w:tcPr>
          <w:p w14:paraId="50D5BCA2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"Блинтайм"</w:t>
            </w:r>
          </w:p>
        </w:tc>
        <w:tc>
          <w:tcPr>
            <w:tcW w:w="3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CA9F3BE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Мини-кафе "Блино"</w:t>
            </w:r>
          </w:p>
          <w:p w14:paraId="32B264F9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6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0D8814C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г.Слуцк,ул.М.Богдановича 3а</w:t>
            </w:r>
          </w:p>
        </w:tc>
        <w:tc>
          <w:tcPr>
            <w:tcW w:w="2640" w:type="dxa"/>
            <w:vMerge w:val="continue"/>
          </w:tcPr>
          <w:p w14:paraId="0CE4F61D">
            <w:pPr>
              <w:pStyle w:val="6"/>
              <w:ind w:hanging="68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401" w:type="dxa"/>
            <w:vMerge w:val="continue"/>
          </w:tcPr>
          <w:p w14:paraId="46C25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3443A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709" w:type="dxa"/>
            <w:vMerge w:val="continue"/>
          </w:tcPr>
          <w:p w14:paraId="7AAD03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7" w:type="dxa"/>
          </w:tcPr>
          <w:p w14:paraId="74F03606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Частное унитарное предприятие по оказанию услуг "Сакура Гейм»</w:t>
            </w:r>
          </w:p>
          <w:p w14:paraId="5A68DCA3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3E53F0C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Кафетерий "СакураГейм"</w:t>
            </w:r>
          </w:p>
        </w:tc>
        <w:tc>
          <w:tcPr>
            <w:tcW w:w="36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CB05D12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г.Слуцк, ул.Парижской Коммуны, 2</w:t>
            </w:r>
          </w:p>
        </w:tc>
        <w:tc>
          <w:tcPr>
            <w:tcW w:w="2640" w:type="dxa"/>
            <w:vMerge w:val="continue"/>
          </w:tcPr>
          <w:p w14:paraId="64EF275F">
            <w:pPr>
              <w:pStyle w:val="6"/>
              <w:ind w:hanging="68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401" w:type="dxa"/>
            <w:vMerge w:val="continue"/>
          </w:tcPr>
          <w:p w14:paraId="45C64B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6CF81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709" w:type="dxa"/>
            <w:vMerge w:val="continue"/>
          </w:tcPr>
          <w:p w14:paraId="300D2D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7" w:type="dxa"/>
          </w:tcPr>
          <w:p w14:paraId="04A5995C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предпринаматель Саванович Светлана Николаевна</w:t>
            </w:r>
          </w:p>
        </w:tc>
        <w:tc>
          <w:tcPr>
            <w:tcW w:w="3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73E18E5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Мини-кафе "Непариж"</w:t>
            </w:r>
          </w:p>
          <w:p w14:paraId="5FF90DA0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6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08C9D98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Слуцк, ул. Комсомольская, 1-2</w:t>
            </w:r>
          </w:p>
        </w:tc>
        <w:tc>
          <w:tcPr>
            <w:tcW w:w="2640" w:type="dxa"/>
            <w:vMerge w:val="continue"/>
          </w:tcPr>
          <w:p w14:paraId="5D86D4B1">
            <w:pPr>
              <w:pStyle w:val="6"/>
              <w:ind w:hanging="68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401" w:type="dxa"/>
            <w:vMerge w:val="continue"/>
          </w:tcPr>
          <w:p w14:paraId="189A69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C262E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709" w:type="dxa"/>
            <w:vMerge w:val="restart"/>
          </w:tcPr>
          <w:p w14:paraId="27F291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187" w:type="dxa"/>
          </w:tcPr>
          <w:p w14:paraId="1FB6AB7B">
            <w:pPr>
              <w:spacing w:after="16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Индивидуальный предприниматель Назаров </w:t>
            </w:r>
            <w:r>
              <w:rPr>
                <w:rFonts w:ascii="Times New Roman" w:hAnsi="Times New Roman" w:cs="Times New Roman"/>
                <w:lang w:val="ru-RU"/>
              </w:rPr>
              <w:t>Заур</w:t>
            </w:r>
            <w:bookmarkStart w:id="0" w:name="_GoBack"/>
            <w:bookmarkEnd w:id="0"/>
          </w:p>
        </w:tc>
        <w:tc>
          <w:tcPr>
            <w:tcW w:w="3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DDD5743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павильон</w:t>
            </w:r>
          </w:p>
        </w:tc>
        <w:tc>
          <w:tcPr>
            <w:tcW w:w="36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F698D6A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г. Слуцк, ул. Мельничная</w:t>
            </w:r>
          </w:p>
        </w:tc>
        <w:tc>
          <w:tcPr>
            <w:tcW w:w="2640" w:type="dxa"/>
            <w:vMerge w:val="restart"/>
          </w:tcPr>
          <w:p w14:paraId="3F6300D0">
            <w:pPr>
              <w:pStyle w:val="6"/>
              <w:ind w:hanging="68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Оценка факторов среды обитания человека, продукции с проведением исследований в лабораториях системы Министерства здравоохранения, аккредитованных в порядке, установленном законодательством; изучение и оценка принятых субъектом хозяйствования мер по обеспечению безопасности и безвредности для населения осуществляемой им деятельности</w:t>
            </w:r>
          </w:p>
        </w:tc>
        <w:tc>
          <w:tcPr>
            <w:tcW w:w="1401" w:type="dxa"/>
            <w:vMerge w:val="restart"/>
          </w:tcPr>
          <w:p w14:paraId="5422F5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</w:tr>
      <w:tr w14:paraId="1085BF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709" w:type="dxa"/>
            <w:vMerge w:val="continue"/>
          </w:tcPr>
          <w:p w14:paraId="06E63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7" w:type="dxa"/>
          </w:tcPr>
          <w:p w14:paraId="49C5CF59">
            <w:pPr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Индивидуальный предприниматель Гулиев Санан Агагасан</w:t>
            </w:r>
          </w:p>
        </w:tc>
        <w:tc>
          <w:tcPr>
            <w:tcW w:w="3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4B0732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торговое место</w:t>
            </w:r>
          </w:p>
        </w:tc>
        <w:tc>
          <w:tcPr>
            <w:tcW w:w="36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03F1515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Слуцк, Базарная площадь</w:t>
            </w:r>
          </w:p>
        </w:tc>
        <w:tc>
          <w:tcPr>
            <w:tcW w:w="2640" w:type="dxa"/>
            <w:vMerge w:val="continue"/>
          </w:tcPr>
          <w:p w14:paraId="4F18A603">
            <w:pPr>
              <w:pStyle w:val="6"/>
              <w:ind w:hanging="68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401" w:type="dxa"/>
            <w:vMerge w:val="continue"/>
          </w:tcPr>
          <w:p w14:paraId="7FA5A3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A9439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709" w:type="dxa"/>
          </w:tcPr>
          <w:p w14:paraId="01192D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187" w:type="dxa"/>
          </w:tcPr>
          <w:p w14:paraId="3DE125E8">
            <w:pPr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Общество с ограниченной ответственностью "Фикс Прайс Запад"</w:t>
            </w:r>
          </w:p>
        </w:tc>
        <w:tc>
          <w:tcPr>
            <w:tcW w:w="319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000000" w:fill="FFFFFF"/>
          </w:tcPr>
          <w:p w14:paraId="0178104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магазин № 9632</w:t>
            </w:r>
          </w:p>
        </w:tc>
        <w:tc>
          <w:tcPr>
            <w:tcW w:w="3626" w:type="dxa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000000" w:fill="FFFFFF"/>
          </w:tcPr>
          <w:p w14:paraId="7614137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г.Слуцк, ул. Парижской Коммуны, 2</w:t>
            </w:r>
          </w:p>
        </w:tc>
        <w:tc>
          <w:tcPr>
            <w:tcW w:w="2640" w:type="dxa"/>
          </w:tcPr>
          <w:p w14:paraId="7B3B4FC9">
            <w:pPr>
              <w:pStyle w:val="6"/>
              <w:ind w:hanging="68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Оценка факторов среды обитания человека, продукции с проведением исследований в лабораториях системы Министерства здравоохранения, аккредитованных в порядке, установленном законодательством; изучение и оценка принятых субъектом хозяйствования мер по обеспечению безопасности и безвредности для населения осуществляемой им деятельности</w:t>
            </w:r>
          </w:p>
        </w:tc>
        <w:tc>
          <w:tcPr>
            <w:tcW w:w="1401" w:type="dxa"/>
          </w:tcPr>
          <w:p w14:paraId="2D70C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</w:tr>
    </w:tbl>
    <w:p w14:paraId="37C9B8C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08706F7">
      <w:pPr>
        <w:pStyle w:val="6"/>
        <w:spacing w:line="0" w:lineRule="atLeast"/>
        <w:ind w:hanging="68"/>
        <w:jc w:val="center"/>
        <w:rPr>
          <w:szCs w:val="28"/>
          <w:lang w:val="ru-RU"/>
        </w:rPr>
      </w:pPr>
    </w:p>
    <w:sectPr>
      <w:pgSz w:w="16838" w:h="11906" w:orient="landscape"/>
      <w:pgMar w:top="709" w:right="1134" w:bottom="709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CC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0FD"/>
    <w:rsid w:val="000409F9"/>
    <w:rsid w:val="00053768"/>
    <w:rsid w:val="00064757"/>
    <w:rsid w:val="00067902"/>
    <w:rsid w:val="00071697"/>
    <w:rsid w:val="00072327"/>
    <w:rsid w:val="00075220"/>
    <w:rsid w:val="00087663"/>
    <w:rsid w:val="000F0C2B"/>
    <w:rsid w:val="0010480B"/>
    <w:rsid w:val="001071DC"/>
    <w:rsid w:val="00117F2C"/>
    <w:rsid w:val="001233E9"/>
    <w:rsid w:val="001335FA"/>
    <w:rsid w:val="00134B4F"/>
    <w:rsid w:val="00155020"/>
    <w:rsid w:val="00162D57"/>
    <w:rsid w:val="00166252"/>
    <w:rsid w:val="00172741"/>
    <w:rsid w:val="00172FDC"/>
    <w:rsid w:val="00177830"/>
    <w:rsid w:val="00186590"/>
    <w:rsid w:val="001A23C8"/>
    <w:rsid w:val="001C619A"/>
    <w:rsid w:val="001E6F75"/>
    <w:rsid w:val="001E7043"/>
    <w:rsid w:val="0020183B"/>
    <w:rsid w:val="002452BA"/>
    <w:rsid w:val="00251205"/>
    <w:rsid w:val="00267AA2"/>
    <w:rsid w:val="0027258E"/>
    <w:rsid w:val="00280EA8"/>
    <w:rsid w:val="002A355E"/>
    <w:rsid w:val="002A6E3B"/>
    <w:rsid w:val="002B1659"/>
    <w:rsid w:val="002C525C"/>
    <w:rsid w:val="002E1560"/>
    <w:rsid w:val="002E3EA6"/>
    <w:rsid w:val="002F03DF"/>
    <w:rsid w:val="00301670"/>
    <w:rsid w:val="003034C4"/>
    <w:rsid w:val="00341BC9"/>
    <w:rsid w:val="003432F2"/>
    <w:rsid w:val="00345F93"/>
    <w:rsid w:val="003557D6"/>
    <w:rsid w:val="003648A6"/>
    <w:rsid w:val="00365717"/>
    <w:rsid w:val="00370B8B"/>
    <w:rsid w:val="00386A61"/>
    <w:rsid w:val="00396CBE"/>
    <w:rsid w:val="003A0D82"/>
    <w:rsid w:val="003C20FD"/>
    <w:rsid w:val="003C5A8B"/>
    <w:rsid w:val="003D4BD0"/>
    <w:rsid w:val="004020BC"/>
    <w:rsid w:val="00415008"/>
    <w:rsid w:val="00422458"/>
    <w:rsid w:val="00425656"/>
    <w:rsid w:val="0043533D"/>
    <w:rsid w:val="0044208B"/>
    <w:rsid w:val="00471E85"/>
    <w:rsid w:val="004733FF"/>
    <w:rsid w:val="00476EDB"/>
    <w:rsid w:val="004A48E3"/>
    <w:rsid w:val="004A5D68"/>
    <w:rsid w:val="004C5E12"/>
    <w:rsid w:val="004E5121"/>
    <w:rsid w:val="0053499C"/>
    <w:rsid w:val="00537A1B"/>
    <w:rsid w:val="0054009F"/>
    <w:rsid w:val="00541350"/>
    <w:rsid w:val="005443F9"/>
    <w:rsid w:val="00554D6C"/>
    <w:rsid w:val="00555429"/>
    <w:rsid w:val="00557316"/>
    <w:rsid w:val="00563080"/>
    <w:rsid w:val="005701CA"/>
    <w:rsid w:val="0059283C"/>
    <w:rsid w:val="005B4F81"/>
    <w:rsid w:val="005D4619"/>
    <w:rsid w:val="005D58B5"/>
    <w:rsid w:val="00631BFD"/>
    <w:rsid w:val="0063554D"/>
    <w:rsid w:val="00637C7B"/>
    <w:rsid w:val="006474E5"/>
    <w:rsid w:val="006619FC"/>
    <w:rsid w:val="00682683"/>
    <w:rsid w:val="00686155"/>
    <w:rsid w:val="00686C1D"/>
    <w:rsid w:val="006A20E0"/>
    <w:rsid w:val="006A2F23"/>
    <w:rsid w:val="006C638E"/>
    <w:rsid w:val="006C7EC2"/>
    <w:rsid w:val="006D4CF8"/>
    <w:rsid w:val="00710075"/>
    <w:rsid w:val="007100C7"/>
    <w:rsid w:val="00722381"/>
    <w:rsid w:val="00724D1B"/>
    <w:rsid w:val="0073031B"/>
    <w:rsid w:val="007477E6"/>
    <w:rsid w:val="00750012"/>
    <w:rsid w:val="0076212A"/>
    <w:rsid w:val="007813E2"/>
    <w:rsid w:val="007846E1"/>
    <w:rsid w:val="007864B5"/>
    <w:rsid w:val="00793490"/>
    <w:rsid w:val="007C2707"/>
    <w:rsid w:val="007D04FF"/>
    <w:rsid w:val="007F04E9"/>
    <w:rsid w:val="00800698"/>
    <w:rsid w:val="00815B60"/>
    <w:rsid w:val="008178E3"/>
    <w:rsid w:val="00821FCD"/>
    <w:rsid w:val="00832505"/>
    <w:rsid w:val="008478B3"/>
    <w:rsid w:val="008653C6"/>
    <w:rsid w:val="00892047"/>
    <w:rsid w:val="008A7070"/>
    <w:rsid w:val="008B1199"/>
    <w:rsid w:val="008B5FDD"/>
    <w:rsid w:val="008C23FE"/>
    <w:rsid w:val="008C2817"/>
    <w:rsid w:val="008D23B8"/>
    <w:rsid w:val="008D358A"/>
    <w:rsid w:val="008E25A7"/>
    <w:rsid w:val="0090437F"/>
    <w:rsid w:val="00910F6A"/>
    <w:rsid w:val="00920B43"/>
    <w:rsid w:val="00932051"/>
    <w:rsid w:val="00945792"/>
    <w:rsid w:val="009673AF"/>
    <w:rsid w:val="00972F74"/>
    <w:rsid w:val="0098601D"/>
    <w:rsid w:val="009869F1"/>
    <w:rsid w:val="00990658"/>
    <w:rsid w:val="009A1AC8"/>
    <w:rsid w:val="009A5EF7"/>
    <w:rsid w:val="009D2B17"/>
    <w:rsid w:val="009E5019"/>
    <w:rsid w:val="009F2B55"/>
    <w:rsid w:val="009F71CD"/>
    <w:rsid w:val="00A03BE6"/>
    <w:rsid w:val="00A11DFA"/>
    <w:rsid w:val="00A21348"/>
    <w:rsid w:val="00A31049"/>
    <w:rsid w:val="00A3513B"/>
    <w:rsid w:val="00A4060C"/>
    <w:rsid w:val="00A54C57"/>
    <w:rsid w:val="00A61433"/>
    <w:rsid w:val="00A730E2"/>
    <w:rsid w:val="00A739B7"/>
    <w:rsid w:val="00A745CF"/>
    <w:rsid w:val="00A903AE"/>
    <w:rsid w:val="00A9592A"/>
    <w:rsid w:val="00AA1ADF"/>
    <w:rsid w:val="00AB3641"/>
    <w:rsid w:val="00AB523B"/>
    <w:rsid w:val="00AC441E"/>
    <w:rsid w:val="00AE24DE"/>
    <w:rsid w:val="00AF198D"/>
    <w:rsid w:val="00B0646F"/>
    <w:rsid w:val="00B20998"/>
    <w:rsid w:val="00B21B63"/>
    <w:rsid w:val="00B2368A"/>
    <w:rsid w:val="00B40045"/>
    <w:rsid w:val="00B41636"/>
    <w:rsid w:val="00B56563"/>
    <w:rsid w:val="00B63257"/>
    <w:rsid w:val="00B96008"/>
    <w:rsid w:val="00BB0974"/>
    <w:rsid w:val="00BD59B7"/>
    <w:rsid w:val="00BD7B19"/>
    <w:rsid w:val="00BE36BC"/>
    <w:rsid w:val="00BE54E0"/>
    <w:rsid w:val="00C06D0A"/>
    <w:rsid w:val="00C11EBE"/>
    <w:rsid w:val="00C22280"/>
    <w:rsid w:val="00C44ED1"/>
    <w:rsid w:val="00C471B6"/>
    <w:rsid w:val="00C5380A"/>
    <w:rsid w:val="00C61650"/>
    <w:rsid w:val="00C710AB"/>
    <w:rsid w:val="00C92841"/>
    <w:rsid w:val="00CA373C"/>
    <w:rsid w:val="00CA3A8A"/>
    <w:rsid w:val="00CB4085"/>
    <w:rsid w:val="00CD36F1"/>
    <w:rsid w:val="00CD7CE1"/>
    <w:rsid w:val="00CE47B9"/>
    <w:rsid w:val="00CE4E8A"/>
    <w:rsid w:val="00CF1C14"/>
    <w:rsid w:val="00D0407F"/>
    <w:rsid w:val="00D05AD6"/>
    <w:rsid w:val="00D4049F"/>
    <w:rsid w:val="00D41614"/>
    <w:rsid w:val="00D507F9"/>
    <w:rsid w:val="00D612DD"/>
    <w:rsid w:val="00D6796D"/>
    <w:rsid w:val="00D72962"/>
    <w:rsid w:val="00D84805"/>
    <w:rsid w:val="00D91358"/>
    <w:rsid w:val="00D93AA3"/>
    <w:rsid w:val="00DA29CC"/>
    <w:rsid w:val="00DB4804"/>
    <w:rsid w:val="00DC6D11"/>
    <w:rsid w:val="00DE02EA"/>
    <w:rsid w:val="00DE5E1A"/>
    <w:rsid w:val="00E202F5"/>
    <w:rsid w:val="00E23140"/>
    <w:rsid w:val="00E37A93"/>
    <w:rsid w:val="00E40124"/>
    <w:rsid w:val="00E40798"/>
    <w:rsid w:val="00E454C2"/>
    <w:rsid w:val="00E50B24"/>
    <w:rsid w:val="00E5464E"/>
    <w:rsid w:val="00E56C25"/>
    <w:rsid w:val="00E73FF7"/>
    <w:rsid w:val="00EB0771"/>
    <w:rsid w:val="00EE0118"/>
    <w:rsid w:val="00EE4E00"/>
    <w:rsid w:val="00EF0A87"/>
    <w:rsid w:val="00EF4FE5"/>
    <w:rsid w:val="00F24455"/>
    <w:rsid w:val="00F37F74"/>
    <w:rsid w:val="00F555F9"/>
    <w:rsid w:val="00F62470"/>
    <w:rsid w:val="00F62BDC"/>
    <w:rsid w:val="00F75101"/>
    <w:rsid w:val="00F92763"/>
    <w:rsid w:val="00FB1D92"/>
    <w:rsid w:val="00FD1F4D"/>
    <w:rsid w:val="00FE4DF1"/>
    <w:rsid w:val="00FF0A05"/>
    <w:rsid w:val="63471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22"/>
    <w:rPr>
      <w:b/>
      <w:bCs/>
    </w:rPr>
  </w:style>
  <w:style w:type="paragraph" w:styleId="5">
    <w:name w:val="Balloon Text"/>
    <w:basedOn w:val="1"/>
    <w:link w:val="9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6">
    <w:name w:val="Body Text Indent"/>
    <w:basedOn w:val="1"/>
    <w:link w:val="8"/>
    <w:qFormat/>
    <w:uiPriority w:val="0"/>
    <w:pPr>
      <w:suppressAutoHyphens/>
      <w:spacing w:after="0" w:line="240" w:lineRule="auto"/>
      <w:ind w:firstLine="1134"/>
    </w:pPr>
    <w:rPr>
      <w:rFonts w:ascii="Times New Roman" w:hAnsi="Times New Roman" w:eastAsia="Times New Roman" w:cs="Times New Roman"/>
      <w:sz w:val="28"/>
      <w:szCs w:val="20"/>
      <w:lang w:val="zh-CN" w:eastAsia="zh-CN"/>
    </w:rPr>
  </w:style>
  <w:style w:type="table" w:styleId="7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Основной текст с отступом Знак"/>
    <w:basedOn w:val="2"/>
    <w:link w:val="6"/>
    <w:qFormat/>
    <w:uiPriority w:val="0"/>
    <w:rPr>
      <w:rFonts w:ascii="Times New Roman" w:hAnsi="Times New Roman" w:eastAsia="Times New Roman" w:cs="Times New Roman"/>
      <w:sz w:val="28"/>
      <w:szCs w:val="20"/>
      <w:lang w:val="zh-CN" w:eastAsia="zh-CN"/>
    </w:rPr>
  </w:style>
  <w:style w:type="character" w:customStyle="1" w:styleId="9">
    <w:name w:val="Текст выноски Знак"/>
    <w:basedOn w:val="2"/>
    <w:link w:val="5"/>
    <w:semiHidden/>
    <w:uiPriority w:val="99"/>
    <w:rPr>
      <w:rFonts w:ascii="Segoe UI" w:hAnsi="Segoe UI" w:cs="Segoe UI"/>
      <w:sz w:val="18"/>
      <w:szCs w:val="18"/>
    </w:rPr>
  </w:style>
  <w:style w:type="paragraph" w:styleId="10">
    <w:name w:val="List Paragraph"/>
    <w:basedOn w:val="1"/>
    <w:qFormat/>
    <w:uiPriority w:val="34"/>
    <w:pPr>
      <w:ind w:left="720"/>
      <w:contextualSpacing/>
    </w:pPr>
  </w:style>
  <w:style w:type="paragraph" w:styleId="11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E6888F-34C0-4943-B8A2-24F5FB451EC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697</Words>
  <Characters>5178</Characters>
  <Lines>43</Lines>
  <Paragraphs>12</Paragraphs>
  <TotalTime>768</TotalTime>
  <ScaleCrop>false</ScaleCrop>
  <LinksUpToDate>false</LinksUpToDate>
  <CharactersWithSpaces>5705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2025-02-03T13:44:00Z</dcterms:created>
  <dc:creator>Kleko</dc:creator>
  <cp:lastModifiedBy>User</cp:lastModifiedBy>
  <cp:lastPrinted>2026-08-03T12:52:00Z</cp:lastPrinted>
  <dcterms:modified xsi:type="dcterms:W3CDTF">2026-08-26T13:11:49Z</dcterms:modified>
  <cp:revision>163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eyJoZGlkIjoiY2M5YWRiNzg3ZWNjODEyNzJkNzQ4MGU2YTBmYzJhYzgifQ==</vt:lpwstr>
  </property>
  <property fmtid="{D5CDD505-2E9C-101B-9397-08002B2CF9AE}" pid="3" name="KSOProductBuildVer">
    <vt:lpwstr>1049-12.1.0.28032</vt:lpwstr>
  </property>
  <property fmtid="{D5CDD505-2E9C-101B-9397-08002B2CF9AE}" pid="4" name="ICV">
    <vt:lpwstr>25A1A6D1ED3146E9B4581FD7238094CB_12</vt:lpwstr>
  </property>
</Properties>
</file>